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4067" w14:textId="77777777" w:rsidR="00047E46" w:rsidRPr="009A037E" w:rsidRDefault="00047E46" w:rsidP="009A037E">
      <w:pPr>
        <w:pStyle w:val="Default"/>
        <w:jc w:val="both"/>
        <w:rPr>
          <w:rFonts w:asciiTheme="majorHAnsi" w:hAnsiTheme="majorHAnsi" w:cs="Times New Roman"/>
          <w:b/>
          <w:bCs/>
          <w:color w:val="auto"/>
        </w:rPr>
      </w:pPr>
    </w:p>
    <w:p w14:paraId="13D66166" w14:textId="77777777" w:rsidR="00047E46" w:rsidRPr="009A037E" w:rsidRDefault="00047E46" w:rsidP="009A037E">
      <w:pPr>
        <w:pStyle w:val="Default"/>
        <w:jc w:val="both"/>
        <w:rPr>
          <w:rFonts w:asciiTheme="majorHAnsi" w:hAnsiTheme="majorHAnsi" w:cs="Times New Roman"/>
          <w:b/>
          <w:bCs/>
          <w:color w:val="auto"/>
        </w:rPr>
      </w:pPr>
    </w:p>
    <w:p w14:paraId="22633F74" w14:textId="2E09F05A" w:rsidR="00EA104A" w:rsidRPr="00B23C1D" w:rsidRDefault="00047E46" w:rsidP="00EA104A">
      <w:pPr>
        <w:pStyle w:val="Default"/>
        <w:jc w:val="center"/>
        <w:rPr>
          <w:rFonts w:asciiTheme="majorHAnsi" w:hAnsiTheme="majorHAnsi"/>
          <w:color w:val="auto"/>
          <w:sz w:val="32"/>
          <w:szCs w:val="32"/>
        </w:rPr>
      </w:pPr>
      <w:r w:rsidRPr="00B23C1D">
        <w:rPr>
          <w:rFonts w:asciiTheme="majorHAnsi" w:hAnsiTheme="majorHAnsi" w:cs="Times New Roman"/>
          <w:b/>
          <w:bCs/>
          <w:color w:val="0000FF"/>
          <w:sz w:val="32"/>
          <w:szCs w:val="32"/>
        </w:rPr>
        <w:t xml:space="preserve">Codice di </w:t>
      </w:r>
      <w:r w:rsidR="00FF0093">
        <w:rPr>
          <w:rFonts w:asciiTheme="majorHAnsi" w:hAnsiTheme="majorHAnsi" w:cs="Times New Roman"/>
          <w:b/>
          <w:bCs/>
          <w:color w:val="0000FF"/>
          <w:sz w:val="32"/>
          <w:szCs w:val="32"/>
        </w:rPr>
        <w:t>C</w:t>
      </w:r>
      <w:r w:rsidRPr="00B23C1D">
        <w:rPr>
          <w:rFonts w:asciiTheme="majorHAnsi" w:hAnsiTheme="majorHAnsi" w:cs="Times New Roman"/>
          <w:b/>
          <w:bCs/>
          <w:color w:val="0000FF"/>
          <w:sz w:val="32"/>
          <w:szCs w:val="32"/>
        </w:rPr>
        <w:t>omportamento del personale alle dipendenze d</w:t>
      </w:r>
      <w:r w:rsidR="00FF0093">
        <w:rPr>
          <w:rFonts w:asciiTheme="majorHAnsi" w:hAnsiTheme="majorHAnsi" w:cs="Times New Roman"/>
          <w:b/>
          <w:bCs/>
          <w:color w:val="0000FF"/>
          <w:sz w:val="32"/>
          <w:szCs w:val="32"/>
        </w:rPr>
        <w:t>i</w:t>
      </w:r>
      <w:r w:rsidR="002B0E46">
        <w:rPr>
          <w:rFonts w:asciiTheme="majorHAnsi" w:hAnsiTheme="majorHAnsi" w:cs="Times New Roman"/>
          <w:b/>
          <w:bCs/>
          <w:color w:val="0000FF"/>
          <w:sz w:val="32"/>
          <w:szCs w:val="32"/>
        </w:rPr>
        <w:t xml:space="preserve"> </w:t>
      </w:r>
      <w:r w:rsidR="00FF0093">
        <w:rPr>
          <w:rFonts w:asciiTheme="majorHAnsi" w:hAnsiTheme="majorHAnsi" w:cs="Times New Roman"/>
          <w:b/>
          <w:bCs/>
          <w:color w:val="0000FF"/>
          <w:sz w:val="32"/>
          <w:szCs w:val="32"/>
        </w:rPr>
        <w:t>ORDINE DELLE PROFESSIONI INFERMIERISTICHE DI FERRARA</w:t>
      </w:r>
    </w:p>
    <w:p w14:paraId="5485FDDC" w14:textId="77777777" w:rsidR="00EA104A" w:rsidRDefault="00EA104A" w:rsidP="00B23C1D">
      <w:pPr>
        <w:pStyle w:val="Default"/>
        <w:rPr>
          <w:rFonts w:asciiTheme="majorHAnsi" w:hAnsiTheme="majorHAnsi"/>
          <w:b/>
          <w:color w:val="FF0000"/>
        </w:rPr>
      </w:pPr>
    </w:p>
    <w:p w14:paraId="3368CE05" w14:textId="2868E3D3" w:rsidR="00AF11D3" w:rsidRDefault="00AF11D3" w:rsidP="00AF11D3">
      <w:pPr>
        <w:pStyle w:val="Default"/>
        <w:jc w:val="center"/>
        <w:rPr>
          <w:rFonts w:asciiTheme="majorHAnsi" w:hAnsiTheme="majorHAnsi" w:cs="Times New Roman"/>
          <w:b/>
          <w:bCs/>
          <w:color w:val="auto"/>
        </w:rPr>
      </w:pPr>
      <w:r w:rsidRPr="009A037E">
        <w:rPr>
          <w:rFonts w:asciiTheme="majorHAnsi" w:hAnsiTheme="majorHAnsi" w:cs="Times New Roman"/>
          <w:b/>
          <w:bCs/>
          <w:color w:val="auto"/>
        </w:rPr>
        <w:t>Approvato con delibera del Co</w:t>
      </w:r>
      <w:r w:rsidR="002B0E46">
        <w:rPr>
          <w:rFonts w:asciiTheme="majorHAnsi" w:hAnsiTheme="majorHAnsi" w:cs="Times New Roman"/>
          <w:b/>
          <w:bCs/>
          <w:color w:val="auto"/>
        </w:rPr>
        <w:t>nsiglio Diretti</w:t>
      </w:r>
      <w:r w:rsidR="002E12DD">
        <w:rPr>
          <w:rFonts w:asciiTheme="majorHAnsi" w:hAnsiTheme="majorHAnsi" w:cs="Times New Roman"/>
          <w:b/>
          <w:bCs/>
          <w:color w:val="auto"/>
        </w:rPr>
        <w:t>v</w:t>
      </w:r>
      <w:r w:rsidR="00030450">
        <w:rPr>
          <w:rFonts w:asciiTheme="majorHAnsi" w:hAnsiTheme="majorHAnsi" w:cs="Times New Roman"/>
          <w:b/>
          <w:bCs/>
          <w:color w:val="auto"/>
        </w:rPr>
        <w:t>o n</w:t>
      </w:r>
      <w:r w:rsidR="00DC04C8">
        <w:rPr>
          <w:rFonts w:asciiTheme="majorHAnsi" w:hAnsiTheme="majorHAnsi" w:cs="Times New Roman"/>
          <w:b/>
          <w:bCs/>
          <w:color w:val="auto"/>
        </w:rPr>
        <w:t xml:space="preserve">. </w:t>
      </w:r>
      <w:r w:rsidR="00EA6939">
        <w:rPr>
          <w:rFonts w:asciiTheme="majorHAnsi" w:hAnsiTheme="majorHAnsi" w:cs="Times New Roman"/>
          <w:b/>
          <w:bCs/>
          <w:color w:val="auto"/>
        </w:rPr>
        <w:t>62</w:t>
      </w:r>
      <w:r w:rsidR="00DC04C8">
        <w:rPr>
          <w:rFonts w:asciiTheme="majorHAnsi" w:hAnsiTheme="majorHAnsi" w:cs="Times New Roman"/>
          <w:b/>
          <w:bCs/>
          <w:color w:val="auto"/>
        </w:rPr>
        <w:t xml:space="preserve"> </w:t>
      </w:r>
      <w:r w:rsidR="00030450">
        <w:rPr>
          <w:rFonts w:asciiTheme="majorHAnsi" w:hAnsiTheme="majorHAnsi" w:cs="Times New Roman"/>
          <w:b/>
          <w:bCs/>
          <w:color w:val="auto"/>
        </w:rPr>
        <w:t xml:space="preserve">del </w:t>
      </w:r>
      <w:r w:rsidR="00EA6939">
        <w:rPr>
          <w:rFonts w:asciiTheme="majorHAnsi" w:hAnsiTheme="majorHAnsi" w:cs="Times New Roman"/>
          <w:b/>
          <w:bCs/>
          <w:color w:val="auto"/>
        </w:rPr>
        <w:t>20</w:t>
      </w:r>
      <w:r w:rsidR="00030450">
        <w:rPr>
          <w:rFonts w:asciiTheme="majorHAnsi" w:hAnsiTheme="majorHAnsi" w:cs="Times New Roman"/>
          <w:b/>
          <w:bCs/>
          <w:color w:val="auto"/>
        </w:rPr>
        <w:t>/</w:t>
      </w:r>
      <w:r w:rsidR="00EA6939">
        <w:rPr>
          <w:rFonts w:asciiTheme="majorHAnsi" w:hAnsiTheme="majorHAnsi" w:cs="Times New Roman"/>
          <w:b/>
          <w:bCs/>
          <w:color w:val="auto"/>
        </w:rPr>
        <w:t>07</w:t>
      </w:r>
      <w:r w:rsidR="00030450">
        <w:rPr>
          <w:rFonts w:asciiTheme="majorHAnsi" w:hAnsiTheme="majorHAnsi" w:cs="Times New Roman"/>
          <w:b/>
          <w:bCs/>
          <w:color w:val="auto"/>
        </w:rPr>
        <w:t>/</w:t>
      </w:r>
      <w:r w:rsidR="00EA6939">
        <w:rPr>
          <w:rFonts w:asciiTheme="majorHAnsi" w:hAnsiTheme="majorHAnsi" w:cs="Times New Roman"/>
          <w:b/>
          <w:bCs/>
          <w:color w:val="auto"/>
        </w:rPr>
        <w:t>2023</w:t>
      </w:r>
    </w:p>
    <w:p w14:paraId="7BCC8FB7" w14:textId="75F90A03" w:rsidR="00DC04C8" w:rsidRPr="00DC04C8" w:rsidRDefault="00DC04C8" w:rsidP="00AF11D3">
      <w:pPr>
        <w:pStyle w:val="Default"/>
        <w:jc w:val="center"/>
        <w:rPr>
          <w:rFonts w:asciiTheme="majorHAnsi" w:hAnsiTheme="majorHAnsi" w:cs="Times New Roman"/>
          <w:color w:val="auto"/>
        </w:rPr>
      </w:pPr>
      <w:r w:rsidRPr="00DC04C8">
        <w:rPr>
          <w:rFonts w:asciiTheme="majorHAnsi" w:hAnsiTheme="majorHAnsi" w:cs="Times New Roman"/>
          <w:color w:val="auto"/>
        </w:rPr>
        <w:t>____________________________________________________________________________________________________________</w:t>
      </w:r>
    </w:p>
    <w:p w14:paraId="0B76BD86" w14:textId="77777777" w:rsidR="00EA104A" w:rsidRDefault="00EA104A" w:rsidP="00EA104A">
      <w:pPr>
        <w:pStyle w:val="Default"/>
        <w:jc w:val="center"/>
        <w:rPr>
          <w:rFonts w:asciiTheme="majorHAnsi" w:hAnsiTheme="majorHAnsi"/>
          <w:b/>
          <w:color w:val="FF0000"/>
        </w:rPr>
      </w:pPr>
    </w:p>
    <w:p w14:paraId="655172BA" w14:textId="77777777" w:rsidR="00047E46" w:rsidRPr="00EA104A" w:rsidRDefault="00047E46" w:rsidP="00DB7EC1">
      <w:pPr>
        <w:pStyle w:val="Default"/>
        <w:spacing w:after="120"/>
        <w:jc w:val="center"/>
        <w:rPr>
          <w:rFonts w:asciiTheme="majorHAnsi" w:hAnsiTheme="majorHAnsi"/>
          <w:b/>
          <w:color w:val="FF0000"/>
        </w:rPr>
      </w:pPr>
      <w:r w:rsidRPr="00EA104A">
        <w:rPr>
          <w:rFonts w:asciiTheme="majorHAnsi" w:hAnsiTheme="majorHAnsi"/>
          <w:b/>
          <w:color w:val="FF0000"/>
        </w:rPr>
        <w:t>Art.1</w:t>
      </w:r>
    </w:p>
    <w:p w14:paraId="00AB3A7E" w14:textId="77777777" w:rsidR="00047E46" w:rsidRPr="00EA104A" w:rsidRDefault="00047E46" w:rsidP="00DB7EC1">
      <w:pPr>
        <w:pStyle w:val="Default"/>
        <w:spacing w:after="120"/>
        <w:jc w:val="center"/>
        <w:rPr>
          <w:rFonts w:asciiTheme="majorHAnsi" w:hAnsiTheme="majorHAnsi"/>
          <w:i/>
          <w:color w:val="FF0000"/>
        </w:rPr>
      </w:pPr>
      <w:r w:rsidRPr="00EA104A">
        <w:rPr>
          <w:rFonts w:asciiTheme="majorHAnsi" w:hAnsiTheme="majorHAnsi"/>
          <w:i/>
          <w:color w:val="FF0000"/>
        </w:rPr>
        <w:t>Disposizioni di carattere generale</w:t>
      </w:r>
    </w:p>
    <w:p w14:paraId="5A6645A4" w14:textId="6D8A3AFB" w:rsidR="00047E46" w:rsidRPr="00FF0093"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Il presente Codice di Comportamento, di seguito Codice, recepisce e fa proprio il Codice di Comportamento Generale approvato con </w:t>
      </w:r>
      <w:r w:rsidR="00A05AA2">
        <w:rPr>
          <w:rFonts w:asciiTheme="majorHAnsi" w:hAnsiTheme="majorHAnsi" w:cs="Times New Roman"/>
          <w:color w:val="auto"/>
        </w:rPr>
        <w:t>d</w:t>
      </w:r>
      <w:r w:rsidRPr="009A037E">
        <w:rPr>
          <w:rFonts w:asciiTheme="majorHAnsi" w:hAnsiTheme="majorHAnsi" w:cs="Times New Roman"/>
          <w:color w:val="auto"/>
        </w:rPr>
        <w:t>.P.R.</w:t>
      </w:r>
      <w:r w:rsidR="00A05AA2">
        <w:rPr>
          <w:rFonts w:asciiTheme="majorHAnsi" w:hAnsiTheme="majorHAnsi" w:cs="Times New Roman"/>
          <w:color w:val="auto"/>
        </w:rPr>
        <w:t xml:space="preserve"> n.</w:t>
      </w:r>
      <w:r w:rsidRPr="009A037E">
        <w:rPr>
          <w:rFonts w:asciiTheme="majorHAnsi" w:hAnsiTheme="majorHAnsi" w:cs="Times New Roman"/>
          <w:color w:val="auto"/>
        </w:rPr>
        <w:t xml:space="preserve"> 62 del 16 aprile 2013, in esecuzione agli </w:t>
      </w:r>
      <w:r w:rsidRPr="00304AC0">
        <w:rPr>
          <w:rFonts w:asciiTheme="majorHAnsi" w:hAnsiTheme="majorHAnsi" w:cs="Times New Roman"/>
          <w:color w:val="auto"/>
        </w:rPr>
        <w:t xml:space="preserve">obblighi di cui alla </w:t>
      </w:r>
      <w:r w:rsidR="00304AC0" w:rsidRPr="000B0EC5">
        <w:rPr>
          <w:rFonts w:asciiTheme="majorHAnsi" w:hAnsiTheme="majorHAnsi" w:cs="Times New Roman"/>
          <w:color w:val="auto"/>
        </w:rPr>
        <w:t>legge 6 novembre 2012, n. 190 recante «</w:t>
      </w:r>
      <w:r w:rsidR="00304AC0" w:rsidRPr="000B0EC5">
        <w:rPr>
          <w:rFonts w:asciiTheme="majorHAnsi" w:hAnsiTheme="majorHAnsi" w:cs="Times New Roman"/>
          <w:i/>
          <w:iCs/>
          <w:color w:val="auto"/>
        </w:rPr>
        <w:t>Disposizioni per la prevenzione e la repressione della corruzione e dell'illegalità nella pubblica amministrazione</w:t>
      </w:r>
      <w:r w:rsidR="00304AC0" w:rsidRPr="000B0EC5">
        <w:rPr>
          <w:rFonts w:asciiTheme="majorHAnsi" w:hAnsiTheme="majorHAnsi" w:cs="Times New Roman"/>
          <w:color w:val="auto"/>
        </w:rPr>
        <w:t xml:space="preserve">» </w:t>
      </w:r>
      <w:proofErr w:type="spellStart"/>
      <w:r w:rsidR="00304AC0" w:rsidRPr="000B0EC5">
        <w:rPr>
          <w:rFonts w:asciiTheme="majorHAnsi" w:hAnsiTheme="majorHAnsi" w:cs="Times New Roman"/>
          <w:color w:val="auto"/>
        </w:rPr>
        <w:t>s.m.i.</w:t>
      </w:r>
      <w:proofErr w:type="spellEnd"/>
      <w:r w:rsidR="00304AC0" w:rsidRPr="000B0EC5">
        <w:rPr>
          <w:rFonts w:asciiTheme="majorHAnsi" w:hAnsiTheme="majorHAnsi" w:cs="Times New Roman"/>
          <w:color w:val="auto"/>
        </w:rPr>
        <w:t xml:space="preserve"> (</w:t>
      </w:r>
      <w:r w:rsidR="00304AC0" w:rsidRPr="000B0EC5">
        <w:rPr>
          <w:rFonts w:asciiTheme="majorHAnsi" w:hAnsiTheme="majorHAnsi" w:cs="Times New Roman"/>
          <w:sz w:val="22"/>
          <w:szCs w:val="22"/>
        </w:rPr>
        <w:t>da qui in avanti, per brevità</w:t>
      </w:r>
      <w:r w:rsidR="00304AC0" w:rsidRPr="000B0EC5">
        <w:rPr>
          <w:rFonts w:asciiTheme="majorHAnsi" w:hAnsiTheme="majorHAnsi" w:cs="Times New Roman"/>
          <w:color w:val="auto"/>
        </w:rPr>
        <w:t>, “</w:t>
      </w:r>
      <w:r w:rsidR="00304AC0" w:rsidRPr="000B0EC5">
        <w:rPr>
          <w:rFonts w:asciiTheme="majorHAnsi" w:hAnsiTheme="majorHAnsi" w:cs="Times New Roman"/>
          <w:i/>
          <w:iCs/>
          <w:color w:val="auto"/>
        </w:rPr>
        <w:t>Legge Anticorruzione</w:t>
      </w:r>
      <w:r w:rsidR="00304AC0" w:rsidRPr="000B0EC5">
        <w:rPr>
          <w:rFonts w:asciiTheme="majorHAnsi" w:hAnsiTheme="majorHAnsi" w:cs="Times New Roman"/>
          <w:color w:val="auto"/>
        </w:rPr>
        <w:t xml:space="preserve">”) </w:t>
      </w:r>
      <w:r w:rsidR="006C235C" w:rsidRPr="000B0EC5">
        <w:rPr>
          <w:rFonts w:asciiTheme="majorHAnsi" w:hAnsiTheme="majorHAnsi" w:cs="Times New Roman"/>
          <w:color w:val="auto"/>
        </w:rPr>
        <w:t xml:space="preserve">, specificandone i contenuti e definendo altresì, ai sensi e per gli effetti dell’art. 54, comma quinto, </w:t>
      </w:r>
      <w:r w:rsidR="006C235C" w:rsidRPr="000B0EC5">
        <w:rPr>
          <w:rFonts w:asciiTheme="majorHAnsi" w:hAnsiTheme="majorHAnsi" w:cs="Times New Roman"/>
        </w:rPr>
        <w:t xml:space="preserve">Decreto Legislativo 30 marzo 2001, n. 165 </w:t>
      </w:r>
      <w:proofErr w:type="spellStart"/>
      <w:r w:rsidR="006C235C" w:rsidRPr="000B0EC5">
        <w:rPr>
          <w:rFonts w:asciiTheme="majorHAnsi" w:hAnsiTheme="majorHAnsi" w:cs="Times New Roman"/>
        </w:rPr>
        <w:t>s.m.i.</w:t>
      </w:r>
      <w:proofErr w:type="spellEnd"/>
      <w:r w:rsidR="006C235C" w:rsidRPr="000B0EC5">
        <w:rPr>
          <w:rFonts w:asciiTheme="majorHAnsi" w:hAnsiTheme="majorHAnsi" w:cs="Times New Roman"/>
        </w:rPr>
        <w:t xml:space="preserve"> (</w:t>
      </w:r>
      <w:r w:rsidR="006C235C" w:rsidRPr="000B0EC5">
        <w:rPr>
          <w:rFonts w:asciiTheme="majorHAnsi" w:hAnsiTheme="majorHAnsi" w:cs="Times New Roman"/>
          <w:sz w:val="22"/>
          <w:szCs w:val="22"/>
        </w:rPr>
        <w:t>nel prosieguo, più brevemente, “</w:t>
      </w:r>
      <w:r w:rsidR="006C235C" w:rsidRPr="000B0EC5">
        <w:rPr>
          <w:rFonts w:asciiTheme="majorHAnsi" w:hAnsiTheme="majorHAnsi" w:cs="Times New Roman"/>
          <w:i/>
          <w:iCs/>
          <w:sz w:val="22"/>
          <w:szCs w:val="22"/>
        </w:rPr>
        <w:t>Codice Pubblico Impiego</w:t>
      </w:r>
      <w:r w:rsidR="006C235C" w:rsidRPr="000B0EC5">
        <w:rPr>
          <w:rFonts w:asciiTheme="majorHAnsi" w:hAnsiTheme="majorHAnsi" w:cs="Times New Roman"/>
          <w:sz w:val="22"/>
          <w:szCs w:val="22"/>
        </w:rPr>
        <w:t>”</w:t>
      </w:r>
      <w:r w:rsidR="006C235C" w:rsidRPr="000B0EC5">
        <w:rPr>
          <w:rFonts w:asciiTheme="majorHAnsi" w:hAnsiTheme="majorHAnsi" w:cs="Times New Roman"/>
        </w:rPr>
        <w:t>)</w:t>
      </w:r>
      <w:r w:rsidR="006C235C" w:rsidRPr="000B0EC5">
        <w:rPr>
          <w:rFonts w:asciiTheme="majorHAnsi" w:hAnsiTheme="majorHAnsi" w:cs="Times New Roman"/>
          <w:color w:val="auto"/>
        </w:rPr>
        <w:t>, i doveri di diligenza, lealtà, imparzialità e buona condotta che i destinatari descritti all’articolo seguente sono tenuti ad osservare.</w:t>
      </w:r>
    </w:p>
    <w:p w14:paraId="208A7E92" w14:textId="77777777" w:rsidR="00DB7EC1" w:rsidRPr="009A037E" w:rsidRDefault="00DB7EC1" w:rsidP="009A037E">
      <w:pPr>
        <w:pStyle w:val="Default"/>
        <w:jc w:val="both"/>
        <w:rPr>
          <w:rFonts w:asciiTheme="majorHAnsi" w:hAnsiTheme="majorHAnsi"/>
          <w:color w:val="auto"/>
        </w:rPr>
      </w:pPr>
    </w:p>
    <w:p w14:paraId="7C266048" w14:textId="77777777" w:rsidR="00047E46" w:rsidRPr="00DB7EC1" w:rsidRDefault="00047E46" w:rsidP="00DB7EC1">
      <w:pPr>
        <w:pStyle w:val="Default"/>
        <w:spacing w:after="120"/>
        <w:jc w:val="center"/>
        <w:rPr>
          <w:rFonts w:asciiTheme="majorHAnsi" w:hAnsiTheme="majorHAnsi"/>
          <w:b/>
          <w:color w:val="FF0000"/>
        </w:rPr>
      </w:pPr>
      <w:r w:rsidRPr="00DB7EC1">
        <w:rPr>
          <w:rFonts w:asciiTheme="majorHAnsi" w:hAnsiTheme="majorHAnsi"/>
          <w:b/>
          <w:color w:val="FF0000"/>
        </w:rPr>
        <w:t>Art. 2</w:t>
      </w:r>
    </w:p>
    <w:p w14:paraId="6748A1AA" w14:textId="77777777" w:rsidR="00047E46" w:rsidRPr="00DB7EC1" w:rsidRDefault="00047E46" w:rsidP="00DB7EC1">
      <w:pPr>
        <w:pStyle w:val="Default"/>
        <w:spacing w:after="120"/>
        <w:jc w:val="center"/>
        <w:rPr>
          <w:rFonts w:asciiTheme="majorHAnsi" w:hAnsiTheme="majorHAnsi"/>
          <w:i/>
          <w:color w:val="FF0000"/>
        </w:rPr>
      </w:pPr>
      <w:r w:rsidRPr="00DB7EC1">
        <w:rPr>
          <w:rFonts w:asciiTheme="majorHAnsi" w:hAnsiTheme="majorHAnsi"/>
          <w:i/>
          <w:color w:val="FF0000"/>
        </w:rPr>
        <w:t>Ambito di applicazione</w:t>
      </w:r>
    </w:p>
    <w:p w14:paraId="686EEC2B" w14:textId="4AABBEEA" w:rsidR="00047E46" w:rsidRPr="009A037E"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Il Codice si applica a</w:t>
      </w:r>
      <w:r w:rsidR="00CE473B">
        <w:rPr>
          <w:rFonts w:asciiTheme="majorHAnsi" w:hAnsiTheme="majorHAnsi" w:cs="Times New Roman"/>
          <w:color w:val="auto"/>
        </w:rPr>
        <w:t xml:space="preserve"> tutto il personale del</w:t>
      </w:r>
      <w:r w:rsidR="00FF0093">
        <w:rPr>
          <w:rFonts w:asciiTheme="majorHAnsi" w:hAnsiTheme="majorHAnsi" w:cs="Times New Roman"/>
          <w:color w:val="auto"/>
        </w:rPr>
        <w:t>l’Ordine delle Professioni Infermieristiche di Ferrara</w:t>
      </w:r>
      <w:r w:rsidR="00337B19">
        <w:rPr>
          <w:rFonts w:asciiTheme="majorHAnsi" w:hAnsiTheme="majorHAnsi" w:cs="Times New Roman"/>
          <w:color w:val="auto"/>
        </w:rPr>
        <w:t xml:space="preserve"> </w:t>
      </w:r>
      <w:r w:rsidR="00337B19" w:rsidRPr="000B0EC5">
        <w:rPr>
          <w:rFonts w:asciiTheme="majorHAnsi" w:hAnsiTheme="majorHAnsi" w:cs="Times New Roman"/>
          <w:color w:val="auto"/>
        </w:rPr>
        <w:t>(</w:t>
      </w:r>
      <w:r w:rsidR="00337B19" w:rsidRPr="000B0EC5">
        <w:rPr>
          <w:rFonts w:asciiTheme="majorHAnsi" w:hAnsiTheme="majorHAnsi" w:cs="Times New Roman"/>
          <w:color w:val="auto"/>
          <w:sz w:val="22"/>
          <w:szCs w:val="22"/>
        </w:rPr>
        <w:t>nel prosieguo, per brevità, anche “</w:t>
      </w:r>
      <w:r w:rsidR="00337B19" w:rsidRPr="000B0EC5">
        <w:rPr>
          <w:rFonts w:asciiTheme="majorHAnsi" w:hAnsiTheme="majorHAnsi" w:cs="Times New Roman"/>
          <w:i/>
          <w:iCs/>
          <w:color w:val="auto"/>
          <w:sz w:val="22"/>
          <w:szCs w:val="22"/>
        </w:rPr>
        <w:t>Ordine</w:t>
      </w:r>
      <w:r w:rsidR="00337B19" w:rsidRPr="000B0EC5">
        <w:rPr>
          <w:rFonts w:asciiTheme="majorHAnsi" w:hAnsiTheme="majorHAnsi" w:cs="Times New Roman"/>
          <w:color w:val="auto"/>
          <w:sz w:val="22"/>
          <w:szCs w:val="22"/>
        </w:rPr>
        <w:t>”</w:t>
      </w:r>
      <w:r w:rsidR="00337B19" w:rsidRPr="000B0EC5">
        <w:rPr>
          <w:rFonts w:asciiTheme="majorHAnsi" w:hAnsiTheme="majorHAnsi" w:cs="Times New Roman"/>
          <w:color w:val="auto"/>
        </w:rPr>
        <w:t>)</w:t>
      </w:r>
      <w:r w:rsidR="00030450" w:rsidRPr="000B0EC5">
        <w:rPr>
          <w:rFonts w:asciiTheme="majorHAnsi" w:hAnsiTheme="majorHAnsi" w:cs="Times New Roman"/>
          <w:color w:val="auto"/>
        </w:rPr>
        <w:t xml:space="preserve"> </w:t>
      </w:r>
      <w:r w:rsidR="00CE473B" w:rsidRPr="000B0EC5">
        <w:rPr>
          <w:rFonts w:asciiTheme="majorHAnsi" w:hAnsiTheme="majorHAnsi" w:cs="Times New Roman"/>
          <w:color w:val="auto"/>
        </w:rPr>
        <w:t xml:space="preserve">con rapporto di lavoro </w:t>
      </w:r>
      <w:r w:rsidRPr="000B0EC5">
        <w:rPr>
          <w:rFonts w:asciiTheme="majorHAnsi" w:hAnsiTheme="majorHAnsi" w:cs="Times New Roman"/>
          <w:color w:val="auto"/>
        </w:rPr>
        <w:t>sia a tempo indeterminato che</w:t>
      </w:r>
      <w:r w:rsidRPr="009A037E">
        <w:rPr>
          <w:rFonts w:asciiTheme="majorHAnsi" w:hAnsiTheme="majorHAnsi" w:cs="Times New Roman"/>
          <w:color w:val="auto"/>
        </w:rPr>
        <w:t xml:space="preserve"> a tempo determinato, nonché a tutti i collaboratori e consulenti, con qualsiasi tipologia di contratto o incarico e a qualsiasi titolo e agli affidatari di lavori, servizi e forniture per conto dell’</w:t>
      </w:r>
      <w:r w:rsidR="00337B19">
        <w:rPr>
          <w:rFonts w:asciiTheme="majorHAnsi" w:hAnsiTheme="majorHAnsi" w:cs="Times New Roman"/>
          <w:color w:val="auto"/>
        </w:rPr>
        <w:t>Ordine</w:t>
      </w:r>
      <w:r w:rsidRPr="009A037E">
        <w:rPr>
          <w:rFonts w:asciiTheme="majorHAnsi" w:hAnsiTheme="majorHAnsi" w:cs="Times New Roman"/>
          <w:color w:val="auto"/>
        </w:rPr>
        <w:t xml:space="preserve"> e loro collaboratori. </w:t>
      </w:r>
    </w:p>
    <w:p w14:paraId="493681C4" w14:textId="77777777" w:rsidR="00DB7EC1" w:rsidRPr="009A037E" w:rsidRDefault="00DB7EC1" w:rsidP="009A037E">
      <w:pPr>
        <w:pStyle w:val="Default"/>
        <w:jc w:val="both"/>
        <w:rPr>
          <w:rFonts w:asciiTheme="majorHAnsi" w:hAnsiTheme="majorHAnsi"/>
          <w:color w:val="auto"/>
        </w:rPr>
      </w:pPr>
    </w:p>
    <w:p w14:paraId="4B1D2135" w14:textId="77777777" w:rsidR="00047E46" w:rsidRPr="00DB7EC1" w:rsidRDefault="00047E46" w:rsidP="00DB7EC1">
      <w:pPr>
        <w:pStyle w:val="Default"/>
        <w:spacing w:after="120"/>
        <w:jc w:val="center"/>
        <w:rPr>
          <w:rFonts w:asciiTheme="majorHAnsi" w:hAnsiTheme="majorHAnsi"/>
          <w:b/>
          <w:color w:val="FF0000"/>
        </w:rPr>
      </w:pPr>
      <w:r w:rsidRPr="00DB7EC1">
        <w:rPr>
          <w:rFonts w:asciiTheme="majorHAnsi" w:hAnsiTheme="majorHAnsi"/>
          <w:b/>
          <w:color w:val="FF0000"/>
        </w:rPr>
        <w:t>Art. 3</w:t>
      </w:r>
    </w:p>
    <w:p w14:paraId="378FD967" w14:textId="77777777" w:rsidR="00047E46" w:rsidRPr="00DB7EC1" w:rsidRDefault="00047E46" w:rsidP="00DB7EC1">
      <w:pPr>
        <w:pStyle w:val="Default"/>
        <w:spacing w:after="120"/>
        <w:jc w:val="center"/>
        <w:rPr>
          <w:rFonts w:asciiTheme="majorHAnsi" w:hAnsiTheme="majorHAnsi"/>
          <w:i/>
          <w:color w:val="FF0000"/>
        </w:rPr>
      </w:pPr>
      <w:r w:rsidRPr="00DB7EC1">
        <w:rPr>
          <w:rFonts w:asciiTheme="majorHAnsi" w:hAnsiTheme="majorHAnsi"/>
          <w:i/>
          <w:color w:val="FF0000"/>
        </w:rPr>
        <w:t>Principi generali</w:t>
      </w:r>
    </w:p>
    <w:p w14:paraId="24941485"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Il dipendente osserva la Costituzione, servendo la Nazione con disciplina ed onore e conformando la propria condotta ai principi di buon andamento e imparzialità dell’azione amministrativa. Il dipendente svolge i propri compiti nel rispetto della legge, perseguendo l’interesse pubblico senza abusare della posizione o dei poteri di cui è titolare. </w:t>
      </w:r>
    </w:p>
    <w:p w14:paraId="5FE3EC76"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2. Il dipendente rispetta altresì i principi di integrità, correttezza, buona fede, proporzionalità, obiettività, trasparenza, equità e ragionevolezza e agisce in posizione di indipendenza e imparzialità, astenendosi in caso di conflitto di interessi. </w:t>
      </w:r>
    </w:p>
    <w:p w14:paraId="45F342E8"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3. Il dipendente non usa a fini privati le informazioni di cui dispone per ragioni di ufficio, evita situazioni e comportamenti che possano ostacolare il corretto adempimento dei compiti o nuocere agli interessi o all’immagine dell’amministrazione. Prerogative e poteri pubblici sono esercitati unicamente per le finalità di interesse generale per le quali sono stati conferiti. </w:t>
      </w:r>
    </w:p>
    <w:p w14:paraId="205AA888" w14:textId="77777777" w:rsidR="00047E46" w:rsidRPr="009A037E"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 </w:t>
      </w:r>
    </w:p>
    <w:p w14:paraId="5100329C"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5. Nei rapporti con i destinatari dell’azione amministrativa, il dipendente assicura la piena parità di trattamento a parità di condizioni, astenendosi, altresì, da azioni arbitrarie che </w:t>
      </w:r>
      <w:r w:rsidRPr="009A037E">
        <w:rPr>
          <w:rFonts w:asciiTheme="majorHAnsi" w:hAnsiTheme="majorHAnsi" w:cs="Times New Roman"/>
          <w:color w:val="auto"/>
        </w:rPr>
        <w:lastRenderedPageBreak/>
        <w:t xml:space="preserve">abbiano effetti negativi sui destinatari dell’azione amministrativa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 </w:t>
      </w:r>
    </w:p>
    <w:p w14:paraId="0FA27646"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6. Il dipendente dimostra la massima disponibilità e collaborazione nei rapporti con </w:t>
      </w:r>
      <w:r w:rsidR="006154F1">
        <w:rPr>
          <w:rFonts w:asciiTheme="majorHAnsi" w:hAnsiTheme="majorHAnsi" w:cs="Times New Roman"/>
          <w:color w:val="auto"/>
        </w:rPr>
        <w:t xml:space="preserve">la propria amministrazione e con </w:t>
      </w:r>
      <w:r w:rsidRPr="009A037E">
        <w:rPr>
          <w:rFonts w:asciiTheme="majorHAnsi" w:hAnsiTheme="majorHAnsi" w:cs="Times New Roman"/>
          <w:color w:val="auto"/>
        </w:rPr>
        <w:t xml:space="preserve">le altre pubbliche amministrazioni, assicurando lo scambio e la trasmissione delle informazioni e dei dati in qualsiasi forma anche telematica, nel rispetto della normativa vigente. </w:t>
      </w:r>
    </w:p>
    <w:p w14:paraId="247736D2" w14:textId="68C05470" w:rsidR="00047E46"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7. Il dipendente esercita la propria attività lavorativa nel rispetto delle leggi istitutive, quale atto normativo fondamentale dell’Ente, e dei Regolamenti vigenti (</w:t>
      </w:r>
      <w:r w:rsidRPr="000B0EC5">
        <w:rPr>
          <w:rFonts w:asciiTheme="majorHAnsi" w:hAnsiTheme="majorHAnsi" w:cs="Times New Roman"/>
          <w:color w:val="auto"/>
        </w:rPr>
        <w:t>D. Lgs. C.P.S. 13/9/</w:t>
      </w:r>
      <w:r w:rsidR="00A05AA2" w:rsidRPr="000B0EC5">
        <w:rPr>
          <w:rFonts w:asciiTheme="majorHAnsi" w:hAnsiTheme="majorHAnsi" w:cs="Times New Roman"/>
          <w:color w:val="auto"/>
        </w:rPr>
        <w:t>19</w:t>
      </w:r>
      <w:r w:rsidRPr="000B0EC5">
        <w:rPr>
          <w:rFonts w:asciiTheme="majorHAnsi" w:hAnsiTheme="majorHAnsi" w:cs="Times New Roman"/>
          <w:color w:val="auto"/>
        </w:rPr>
        <w:t>46 n.</w:t>
      </w:r>
      <w:r w:rsidR="00A05AA2" w:rsidRPr="000B0EC5">
        <w:rPr>
          <w:rFonts w:asciiTheme="majorHAnsi" w:hAnsiTheme="majorHAnsi" w:cs="Times New Roman"/>
          <w:color w:val="auto"/>
        </w:rPr>
        <w:t xml:space="preserve"> </w:t>
      </w:r>
      <w:r w:rsidRPr="000B0EC5">
        <w:rPr>
          <w:rFonts w:asciiTheme="majorHAnsi" w:hAnsiTheme="majorHAnsi" w:cs="Times New Roman"/>
          <w:color w:val="auto"/>
        </w:rPr>
        <w:t xml:space="preserve">233, </w:t>
      </w:r>
      <w:r w:rsidR="00A05AA2" w:rsidRPr="000B0EC5">
        <w:rPr>
          <w:rFonts w:asciiTheme="majorHAnsi" w:hAnsiTheme="majorHAnsi" w:cs="Times New Roman"/>
          <w:color w:val="auto"/>
        </w:rPr>
        <w:t>d</w:t>
      </w:r>
      <w:r w:rsidRPr="000B0EC5">
        <w:rPr>
          <w:rFonts w:asciiTheme="majorHAnsi" w:hAnsiTheme="majorHAnsi" w:cs="Times New Roman"/>
          <w:color w:val="auto"/>
        </w:rPr>
        <w:t>.P.R. 05/</w:t>
      </w:r>
      <w:r w:rsidR="00257EFF" w:rsidRPr="000B0EC5">
        <w:rPr>
          <w:rFonts w:asciiTheme="majorHAnsi" w:hAnsiTheme="majorHAnsi" w:cs="Times New Roman"/>
          <w:color w:val="auto"/>
        </w:rPr>
        <w:t>04/1950 n.</w:t>
      </w:r>
      <w:r w:rsidR="00A05AA2" w:rsidRPr="000B0EC5">
        <w:rPr>
          <w:rFonts w:asciiTheme="majorHAnsi" w:hAnsiTheme="majorHAnsi" w:cs="Times New Roman"/>
          <w:color w:val="auto"/>
        </w:rPr>
        <w:t xml:space="preserve"> </w:t>
      </w:r>
      <w:r w:rsidR="00257EFF" w:rsidRPr="000B0EC5">
        <w:rPr>
          <w:rFonts w:asciiTheme="majorHAnsi" w:hAnsiTheme="majorHAnsi" w:cs="Times New Roman"/>
          <w:color w:val="auto"/>
        </w:rPr>
        <w:t>221</w:t>
      </w:r>
      <w:r w:rsidR="000B0EC5">
        <w:rPr>
          <w:rFonts w:asciiTheme="majorHAnsi" w:hAnsiTheme="majorHAnsi" w:cs="Times New Roman"/>
          <w:color w:val="auto"/>
        </w:rPr>
        <w:t xml:space="preserve">, Legge </w:t>
      </w:r>
      <w:r w:rsidR="00241CAF">
        <w:rPr>
          <w:rFonts w:asciiTheme="majorHAnsi" w:hAnsiTheme="majorHAnsi" w:cs="Times New Roman"/>
          <w:color w:val="auto"/>
        </w:rPr>
        <w:t>11/01/2018 n. 3</w:t>
      </w:r>
      <w:r w:rsidRPr="000B0EC5">
        <w:rPr>
          <w:rFonts w:asciiTheme="majorHAnsi" w:hAnsiTheme="majorHAnsi" w:cs="Times New Roman"/>
          <w:color w:val="auto"/>
        </w:rPr>
        <w:t xml:space="preserve">). </w:t>
      </w:r>
    </w:p>
    <w:p w14:paraId="0C7ECA38" w14:textId="77777777" w:rsidR="00966144" w:rsidRPr="009A037E" w:rsidRDefault="00966144" w:rsidP="009A037E">
      <w:pPr>
        <w:pStyle w:val="Default"/>
        <w:jc w:val="both"/>
        <w:rPr>
          <w:rFonts w:asciiTheme="majorHAnsi" w:hAnsiTheme="majorHAnsi" w:cs="Times New Roman"/>
          <w:color w:val="auto"/>
        </w:rPr>
      </w:pPr>
    </w:p>
    <w:p w14:paraId="77207519"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4</w:t>
      </w:r>
    </w:p>
    <w:p w14:paraId="3339271C"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Regali compensi e altre utilità</w:t>
      </w:r>
    </w:p>
    <w:p w14:paraId="329E2DB9"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Il dipendente non chiede, né sollecita, per sé o per altri, regali o altre utilità. </w:t>
      </w:r>
    </w:p>
    <w:p w14:paraId="794CCFCB"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2. 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reato, il dipendente non chiede, per sé o per altri, regali o altre utilità, neanche di modico valore a titolo di corrispettivo per compiere o per aver compiuto un atto del proprio ufficio da soggetti che possano trarre benefici da decisioni o attività inerenti all’ufficio, né da soggetti nei cui confronti è o sta per essere chiamato a svolgere o a esercitare attività o potestà proprie dell’ufficio ricoperto. </w:t>
      </w:r>
    </w:p>
    <w:p w14:paraId="12CCAACA"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3. 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 </w:t>
      </w:r>
    </w:p>
    <w:p w14:paraId="50C0CD97" w14:textId="38600196"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4. I regali e le altre utilità comunque ricevuti fuori dai casi consentiti dal presente articolo, a cura dello stesso dipendente cui siano pervenuti, sono immediata</w:t>
      </w:r>
      <w:r w:rsidR="00CE473B">
        <w:rPr>
          <w:rFonts w:asciiTheme="majorHAnsi" w:hAnsiTheme="majorHAnsi" w:cs="Times New Roman"/>
          <w:color w:val="auto"/>
        </w:rPr>
        <w:t>ment</w:t>
      </w:r>
      <w:r w:rsidR="002B0E46">
        <w:rPr>
          <w:rFonts w:asciiTheme="majorHAnsi" w:hAnsiTheme="majorHAnsi" w:cs="Times New Roman"/>
          <w:color w:val="auto"/>
        </w:rPr>
        <w:t>e messi a disposizione del Consiglio Direttivo del</w:t>
      </w:r>
      <w:r w:rsidR="00FF0093">
        <w:rPr>
          <w:rFonts w:asciiTheme="majorHAnsi" w:hAnsiTheme="majorHAnsi" w:cs="Times New Roman"/>
          <w:color w:val="auto"/>
        </w:rPr>
        <w:t>l’Ordine</w:t>
      </w:r>
      <w:r w:rsidR="00CE473B">
        <w:rPr>
          <w:rFonts w:asciiTheme="majorHAnsi" w:hAnsiTheme="majorHAnsi" w:cs="Times New Roman"/>
          <w:color w:val="auto"/>
        </w:rPr>
        <w:t xml:space="preserve"> </w:t>
      </w:r>
      <w:r w:rsidRPr="009A037E">
        <w:rPr>
          <w:rFonts w:asciiTheme="majorHAnsi" w:hAnsiTheme="majorHAnsi" w:cs="Times New Roman"/>
          <w:color w:val="auto"/>
        </w:rPr>
        <w:t xml:space="preserve">per la restituzione o per essere devoluti a fini istituzionali. </w:t>
      </w:r>
    </w:p>
    <w:p w14:paraId="0F9BFB44" w14:textId="38FD06C6"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5. Ai fini del presente articolo, per regali o altre utilità di modico valore si intendono quelle di valore non superiore, in via orientativa, a</w:t>
      </w:r>
      <w:r w:rsidR="00A05AA2">
        <w:rPr>
          <w:rFonts w:asciiTheme="majorHAnsi" w:hAnsiTheme="majorHAnsi" w:cs="Times New Roman"/>
          <w:color w:val="auto"/>
        </w:rPr>
        <w:t>d</w:t>
      </w:r>
      <w:r w:rsidRPr="009A037E">
        <w:rPr>
          <w:rFonts w:asciiTheme="majorHAnsi" w:hAnsiTheme="majorHAnsi" w:cs="Times New Roman"/>
          <w:color w:val="auto"/>
        </w:rPr>
        <w:t xml:space="preserve"> </w:t>
      </w:r>
      <w:r w:rsidR="00A05AA2">
        <w:rPr>
          <w:rFonts w:asciiTheme="majorHAnsi" w:hAnsiTheme="majorHAnsi" w:cs="Times New Roman"/>
          <w:color w:val="auto"/>
        </w:rPr>
        <w:t xml:space="preserve">€ </w:t>
      </w:r>
      <w:r w:rsidRPr="009A037E">
        <w:rPr>
          <w:rFonts w:asciiTheme="majorHAnsi" w:hAnsiTheme="majorHAnsi" w:cs="Times New Roman"/>
          <w:color w:val="auto"/>
        </w:rPr>
        <w:t>150</w:t>
      </w:r>
      <w:r w:rsidR="00A05AA2">
        <w:rPr>
          <w:rFonts w:asciiTheme="majorHAnsi" w:hAnsiTheme="majorHAnsi" w:cs="Times New Roman"/>
          <w:color w:val="auto"/>
        </w:rPr>
        <w:t>(centocinquanta/00)</w:t>
      </w:r>
      <w:r w:rsidRPr="009A037E">
        <w:rPr>
          <w:rFonts w:asciiTheme="majorHAnsi" w:hAnsiTheme="majorHAnsi" w:cs="Times New Roman"/>
          <w:color w:val="auto"/>
        </w:rPr>
        <w:t xml:space="preserve">, anche sotto forma di sconto. </w:t>
      </w:r>
    </w:p>
    <w:p w14:paraId="6E031846"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6. Il dipendente non accetta incarichi di collaborazione, a qualsiasi titolo giuridico e anche a titolo gratuito, da soggetti privati che abbiano, o abbiano avuto nel biennio precedente, un interesse economico significativo in decisioni o attività inerenti all’ufficio di appartenenza. </w:t>
      </w:r>
    </w:p>
    <w:p w14:paraId="07C71498" w14:textId="3C08543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7. Ai sensi del comma </w:t>
      </w:r>
      <w:r w:rsidR="00A05AA2">
        <w:rPr>
          <w:rFonts w:asciiTheme="majorHAnsi" w:hAnsiTheme="majorHAnsi" w:cs="Times New Roman"/>
          <w:color w:val="auto"/>
        </w:rPr>
        <w:t>sesto</w:t>
      </w:r>
      <w:r w:rsidRPr="009A037E">
        <w:rPr>
          <w:rFonts w:asciiTheme="majorHAnsi" w:hAnsiTheme="majorHAnsi" w:cs="Times New Roman"/>
          <w:color w:val="auto"/>
        </w:rPr>
        <w:t>, le categorie di soggetti privati che in genere hanno interessi economici significativi in decisioni o attività inerenti all’amministrazione sono quelli operanti nei settori: bancario, informatico-gestionale, legale, assicurativo e formazione-comunicazione</w:t>
      </w:r>
      <w:r w:rsidR="0056498B">
        <w:rPr>
          <w:rFonts w:asciiTheme="majorHAnsi" w:hAnsiTheme="majorHAnsi" w:cs="Times New Roman"/>
          <w:color w:val="auto"/>
        </w:rPr>
        <w:t>.</w:t>
      </w:r>
    </w:p>
    <w:p w14:paraId="3A6D9907" w14:textId="641AC9F0" w:rsidR="006915AB"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8. Al fine di preservare il prestigio e l’imparzialità dell’Amministrazione, il responsabile dell’ufficio interessato e il </w:t>
      </w:r>
      <w:r w:rsidR="00241CAF" w:rsidRPr="00662B05">
        <w:rPr>
          <w:rFonts w:asciiTheme="majorHAnsi" w:hAnsiTheme="majorHAnsi" w:cs="Times New Roman"/>
          <w:color w:val="auto"/>
        </w:rPr>
        <w:t xml:space="preserve">Responsabile della Prevenzione della </w:t>
      </w:r>
      <w:r w:rsidR="00662B05" w:rsidRPr="00662B05">
        <w:rPr>
          <w:rFonts w:asciiTheme="majorHAnsi" w:hAnsiTheme="majorHAnsi" w:cs="Times New Roman"/>
          <w:color w:val="auto"/>
        </w:rPr>
        <w:t>C</w:t>
      </w:r>
      <w:r w:rsidR="00241CAF" w:rsidRPr="00662B05">
        <w:rPr>
          <w:rFonts w:asciiTheme="majorHAnsi" w:hAnsiTheme="majorHAnsi" w:cs="Times New Roman"/>
          <w:color w:val="auto"/>
        </w:rPr>
        <w:t>orruzione</w:t>
      </w:r>
      <w:r w:rsidR="00662B05">
        <w:rPr>
          <w:rFonts w:asciiTheme="majorHAnsi" w:hAnsiTheme="majorHAnsi" w:cs="Times New Roman"/>
          <w:color w:val="auto"/>
        </w:rPr>
        <w:t xml:space="preserve"> e per la Trasparenza</w:t>
      </w:r>
      <w:r w:rsidR="00241CAF">
        <w:rPr>
          <w:rFonts w:asciiTheme="majorHAnsi" w:hAnsiTheme="majorHAnsi" w:cs="Times New Roman"/>
          <w:color w:val="auto"/>
        </w:rPr>
        <w:t xml:space="preserve"> </w:t>
      </w:r>
      <w:r w:rsidR="00662B05">
        <w:rPr>
          <w:rFonts w:asciiTheme="majorHAnsi" w:hAnsiTheme="majorHAnsi" w:cs="Times New Roman"/>
          <w:color w:val="auto"/>
        </w:rPr>
        <w:t>(RPCT)</w:t>
      </w:r>
      <w:r w:rsidR="00DC04C8">
        <w:rPr>
          <w:rFonts w:asciiTheme="majorHAnsi" w:hAnsiTheme="majorHAnsi" w:cs="Times New Roman"/>
          <w:color w:val="auto"/>
        </w:rPr>
        <w:t xml:space="preserve"> </w:t>
      </w:r>
      <w:r w:rsidRPr="009A037E">
        <w:rPr>
          <w:rFonts w:asciiTheme="majorHAnsi" w:hAnsiTheme="majorHAnsi" w:cs="Times New Roman"/>
          <w:color w:val="auto"/>
        </w:rPr>
        <w:t>dell’</w:t>
      </w:r>
      <w:r w:rsidR="00337B19">
        <w:rPr>
          <w:rFonts w:asciiTheme="majorHAnsi" w:hAnsiTheme="majorHAnsi" w:cs="Times New Roman"/>
          <w:color w:val="auto"/>
        </w:rPr>
        <w:t>Ordine</w:t>
      </w:r>
      <w:r w:rsidRPr="009A037E">
        <w:rPr>
          <w:rFonts w:asciiTheme="majorHAnsi" w:hAnsiTheme="majorHAnsi" w:cs="Times New Roman"/>
          <w:color w:val="auto"/>
        </w:rPr>
        <w:t xml:space="preserve"> vigilano sulla corretta applicazione del presente articolo. </w:t>
      </w:r>
    </w:p>
    <w:p w14:paraId="19948247" w14:textId="77777777" w:rsidR="006915AB" w:rsidRDefault="006915AB" w:rsidP="006915AB"/>
    <w:p w14:paraId="7156A45F" w14:textId="77777777" w:rsidR="00047E46" w:rsidRPr="00966144" w:rsidRDefault="00047E46" w:rsidP="00DB7EC1">
      <w:pPr>
        <w:tabs>
          <w:tab w:val="left" w:pos="3435"/>
        </w:tabs>
        <w:spacing w:after="120" w:line="240" w:lineRule="auto"/>
        <w:jc w:val="center"/>
        <w:rPr>
          <w:rFonts w:asciiTheme="majorHAnsi" w:hAnsiTheme="majorHAnsi"/>
          <w:b/>
          <w:color w:val="FF0000"/>
          <w:sz w:val="24"/>
          <w:szCs w:val="24"/>
        </w:rPr>
      </w:pPr>
      <w:r w:rsidRPr="00966144">
        <w:rPr>
          <w:rFonts w:asciiTheme="majorHAnsi" w:hAnsiTheme="majorHAnsi"/>
          <w:b/>
          <w:color w:val="FF0000"/>
          <w:sz w:val="24"/>
          <w:szCs w:val="24"/>
        </w:rPr>
        <w:t>Art. 5</w:t>
      </w:r>
    </w:p>
    <w:p w14:paraId="23ECD4C3"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Partecipazione ad associazioni e organizzazioni</w:t>
      </w:r>
    </w:p>
    <w:p w14:paraId="4FAB073E" w14:textId="77777777" w:rsidR="00047E46" w:rsidRPr="009A037E" w:rsidRDefault="00047E46" w:rsidP="006915AB">
      <w:pPr>
        <w:pStyle w:val="Default"/>
        <w:jc w:val="both"/>
        <w:rPr>
          <w:rFonts w:asciiTheme="majorHAnsi" w:hAnsiTheme="majorHAnsi" w:cs="Times New Roman"/>
          <w:color w:val="auto"/>
        </w:rPr>
      </w:pPr>
      <w:r w:rsidRPr="009A037E">
        <w:rPr>
          <w:rFonts w:asciiTheme="majorHAnsi" w:hAnsiTheme="majorHAnsi" w:cs="Times New Roman"/>
          <w:color w:val="auto"/>
        </w:rPr>
        <w:lastRenderedPageBreak/>
        <w:t xml:space="preserve">1. Nel rispetto della disciplina vigente del diritto di associazione, il dipendente comunica </w:t>
      </w:r>
      <w:r w:rsidR="0056498B">
        <w:rPr>
          <w:rFonts w:asciiTheme="majorHAnsi" w:hAnsiTheme="majorHAnsi" w:cs="Times New Roman"/>
          <w:color w:val="auto"/>
        </w:rPr>
        <w:t xml:space="preserve">per iscritto e </w:t>
      </w:r>
      <w:r w:rsidRPr="009A037E">
        <w:rPr>
          <w:rFonts w:asciiTheme="majorHAnsi" w:hAnsiTheme="majorHAnsi" w:cs="Times New Roman"/>
          <w:color w:val="auto"/>
        </w:rPr>
        <w:t xml:space="preserve">tempestivamente al responsabile dell’ufficio di appartenenza la propria adesione o appartenenza ad associazioni od organizzazioni, a prescindere dal loro carattere riservato o meno, i cui ambiti di interessi possano interferire con lo svolgimento dell’attività dell’ufficio. Il presente comma non si applica all’adesione a partiti politici o a sindacati. </w:t>
      </w:r>
    </w:p>
    <w:p w14:paraId="6F41BD85" w14:textId="1355E472" w:rsidR="00047E46" w:rsidRPr="0056498B" w:rsidRDefault="00047E46" w:rsidP="009A037E">
      <w:pPr>
        <w:pStyle w:val="Default"/>
        <w:spacing w:after="49"/>
        <w:jc w:val="both"/>
        <w:rPr>
          <w:rFonts w:asciiTheme="majorHAnsi" w:hAnsiTheme="majorHAnsi" w:cs="Times New Roman"/>
          <w:color w:val="auto"/>
        </w:rPr>
      </w:pPr>
      <w:r w:rsidRPr="0056498B">
        <w:rPr>
          <w:rFonts w:asciiTheme="majorHAnsi" w:hAnsiTheme="majorHAnsi" w:cs="Times New Roman"/>
          <w:color w:val="auto"/>
        </w:rPr>
        <w:t xml:space="preserve">2. Ai sensi del comma </w:t>
      </w:r>
      <w:r w:rsidR="00DC04C8">
        <w:rPr>
          <w:rFonts w:asciiTheme="majorHAnsi" w:hAnsiTheme="majorHAnsi" w:cs="Times New Roman"/>
          <w:color w:val="auto"/>
        </w:rPr>
        <w:t>primo</w:t>
      </w:r>
      <w:r w:rsidRPr="0056498B">
        <w:rPr>
          <w:rFonts w:asciiTheme="majorHAnsi" w:hAnsiTheme="majorHAnsi" w:cs="Times New Roman"/>
          <w:color w:val="auto"/>
        </w:rPr>
        <w:t xml:space="preserve">, le associazioni od organizzazioni della cui adesione i dipendenti addetti devono effettuare comunicazione, nel termine di 30 </w:t>
      </w:r>
      <w:r w:rsidR="00A05AA2">
        <w:rPr>
          <w:rFonts w:asciiTheme="majorHAnsi" w:hAnsiTheme="majorHAnsi" w:cs="Times New Roman"/>
          <w:color w:val="auto"/>
        </w:rPr>
        <w:t>(trenta) giorni</w:t>
      </w:r>
      <w:r w:rsidRPr="0056498B">
        <w:rPr>
          <w:rFonts w:asciiTheme="majorHAnsi" w:hAnsiTheme="majorHAnsi" w:cs="Times New Roman"/>
          <w:color w:val="auto"/>
        </w:rPr>
        <w:t xml:space="preserve"> dall’adesione, al proprio responsabile sono quelle operanti nei settori: medico scientifico, bancario (struttura del credito cooperativo), informatico-gestionale, legale, assicurativo e formazione-comunicazione. </w:t>
      </w:r>
    </w:p>
    <w:p w14:paraId="48109C04" w14:textId="77777777" w:rsidR="00047E46" w:rsidRPr="009A037E"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3. Il pubblico dipendente non costringe altri dipendenti ad aderire ad associazioni od organizzazioni, né esercita pressioni a tal fine, promettendo vantaggi o prospettando svantaggi di carriera. </w:t>
      </w:r>
    </w:p>
    <w:p w14:paraId="2877669D" w14:textId="77777777" w:rsidR="00966144" w:rsidRPr="009A037E" w:rsidRDefault="00966144" w:rsidP="009A037E">
      <w:pPr>
        <w:pStyle w:val="Default"/>
        <w:jc w:val="both"/>
        <w:rPr>
          <w:rFonts w:asciiTheme="majorHAnsi" w:hAnsiTheme="majorHAnsi" w:cs="Times New Roman"/>
          <w:color w:val="auto"/>
        </w:rPr>
      </w:pPr>
    </w:p>
    <w:p w14:paraId="07A84F42"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6</w:t>
      </w:r>
    </w:p>
    <w:p w14:paraId="5EF54F9F"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Comunicazione degli interessi finanziari e conflitti di interesse</w:t>
      </w:r>
    </w:p>
    <w:p w14:paraId="03FC6CE5" w14:textId="55316ED0"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Fermi restando gli obblighi di trasparenza previsti da leggi o regolamenti, il dipendente, all’atto dell’assegnazione all’ufficio, informa per iscritto il responsabile dell’ufficio di tutti i rapporti, diretti o indiretti, di collaborazione con soggetti privati in qualunque modo retribuiti che lo stesso abbia o abbia avuto negli ultimi </w:t>
      </w:r>
      <w:r w:rsidR="00A05AA2">
        <w:rPr>
          <w:rFonts w:asciiTheme="majorHAnsi" w:hAnsiTheme="majorHAnsi" w:cs="Times New Roman"/>
          <w:color w:val="auto"/>
        </w:rPr>
        <w:t>3 (tre)</w:t>
      </w:r>
      <w:r w:rsidRPr="009A037E">
        <w:rPr>
          <w:rFonts w:asciiTheme="majorHAnsi" w:hAnsiTheme="majorHAnsi" w:cs="Times New Roman"/>
          <w:color w:val="auto"/>
        </w:rPr>
        <w:t xml:space="preserve"> anni, precisando: </w:t>
      </w:r>
    </w:p>
    <w:p w14:paraId="05EA3069" w14:textId="41D13C43" w:rsidR="00047E46" w:rsidRPr="009A037E" w:rsidRDefault="00047E46" w:rsidP="009A037E">
      <w:pPr>
        <w:pStyle w:val="Default"/>
        <w:spacing w:after="49"/>
        <w:jc w:val="both"/>
        <w:rPr>
          <w:rFonts w:asciiTheme="majorHAnsi" w:hAnsiTheme="majorHAnsi" w:cs="Times New Roman"/>
          <w:color w:val="auto"/>
        </w:rPr>
      </w:pPr>
      <w:r w:rsidRPr="00A05AA2">
        <w:rPr>
          <w:rFonts w:asciiTheme="majorHAnsi" w:hAnsiTheme="majorHAnsi" w:cs="Times New Roman"/>
          <w:i/>
          <w:iCs/>
          <w:color w:val="auto"/>
        </w:rPr>
        <w:t>a)</w:t>
      </w:r>
      <w:r w:rsidRPr="009A037E">
        <w:rPr>
          <w:rFonts w:asciiTheme="majorHAnsi" w:hAnsiTheme="majorHAnsi" w:cs="Times New Roman"/>
          <w:color w:val="auto"/>
        </w:rPr>
        <w:t xml:space="preserve"> </w:t>
      </w:r>
      <w:r w:rsidR="00A05AA2">
        <w:rPr>
          <w:rFonts w:asciiTheme="majorHAnsi" w:hAnsiTheme="majorHAnsi" w:cs="Times New Roman"/>
          <w:color w:val="auto"/>
        </w:rPr>
        <w:t>s</w:t>
      </w:r>
      <w:r w:rsidRPr="009A037E">
        <w:rPr>
          <w:rFonts w:asciiTheme="majorHAnsi" w:hAnsiTheme="majorHAnsi" w:cs="Times New Roman"/>
          <w:color w:val="auto"/>
        </w:rPr>
        <w:t xml:space="preserve">e in prima persona, o suoi parenti o affini entro il secondo grado, il coniuge o il convivente abbiano ancora rapporti finanziari con il soggetto con cui ha avuto i predetti rapporti di collaborazione; </w:t>
      </w:r>
    </w:p>
    <w:p w14:paraId="044FEDDC" w14:textId="4329C260" w:rsidR="00047E46" w:rsidRPr="009A037E" w:rsidRDefault="00047E46" w:rsidP="009A037E">
      <w:pPr>
        <w:pStyle w:val="Default"/>
        <w:spacing w:after="49"/>
        <w:jc w:val="both"/>
        <w:rPr>
          <w:rFonts w:asciiTheme="majorHAnsi" w:hAnsiTheme="majorHAnsi" w:cs="Times New Roman"/>
          <w:color w:val="auto"/>
        </w:rPr>
      </w:pPr>
      <w:r w:rsidRPr="00A05AA2">
        <w:rPr>
          <w:rFonts w:asciiTheme="majorHAnsi" w:hAnsiTheme="majorHAnsi" w:cs="Times New Roman"/>
          <w:i/>
          <w:iCs/>
          <w:color w:val="auto"/>
        </w:rPr>
        <w:t>b)</w:t>
      </w:r>
      <w:r w:rsidRPr="009A037E">
        <w:rPr>
          <w:rFonts w:asciiTheme="majorHAnsi" w:hAnsiTheme="majorHAnsi" w:cs="Times New Roman"/>
          <w:color w:val="auto"/>
        </w:rPr>
        <w:t xml:space="preserve"> </w:t>
      </w:r>
      <w:r w:rsidR="00A05AA2">
        <w:rPr>
          <w:rFonts w:asciiTheme="majorHAnsi" w:hAnsiTheme="majorHAnsi" w:cs="Times New Roman"/>
          <w:color w:val="auto"/>
        </w:rPr>
        <w:t>s</w:t>
      </w:r>
      <w:r w:rsidRPr="009A037E">
        <w:rPr>
          <w:rFonts w:asciiTheme="majorHAnsi" w:hAnsiTheme="majorHAnsi" w:cs="Times New Roman"/>
          <w:color w:val="auto"/>
        </w:rPr>
        <w:t xml:space="preserve">e tali rapporti siano intercorsi o intercorrano con soggetti che abbiano interessi in attività o decisioni inerenti all’ufficio, limitatamente alle pratiche a lui affidate. </w:t>
      </w:r>
    </w:p>
    <w:p w14:paraId="0964CFDE" w14:textId="13FF352A"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2. Per soggetti privati di cui al comma </w:t>
      </w:r>
      <w:r w:rsidR="00A05AA2">
        <w:rPr>
          <w:rFonts w:asciiTheme="majorHAnsi" w:hAnsiTheme="majorHAnsi" w:cs="Times New Roman"/>
          <w:color w:val="auto"/>
        </w:rPr>
        <w:t>primo,</w:t>
      </w:r>
      <w:r w:rsidRPr="009A037E">
        <w:rPr>
          <w:rFonts w:asciiTheme="majorHAnsi" w:hAnsiTheme="majorHAnsi" w:cs="Times New Roman"/>
          <w:color w:val="auto"/>
        </w:rPr>
        <w:t xml:space="preserve"> si intende i soggetti privati operanti nei settori: medico scientifico, bancario (struttura del credito cooperativo), informatico-gestionale, legale, assicurativo e formazione-comunicazione </w:t>
      </w:r>
    </w:p>
    <w:p w14:paraId="7B871AF0" w14:textId="3CD7EFDD"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3. Qualora ricorra la condizione di cui al comma </w:t>
      </w:r>
      <w:r w:rsidR="00A05AA2">
        <w:rPr>
          <w:rFonts w:asciiTheme="majorHAnsi" w:hAnsiTheme="majorHAnsi" w:cs="Times New Roman"/>
          <w:color w:val="auto"/>
        </w:rPr>
        <w:t>primo</w:t>
      </w:r>
      <w:r w:rsidRPr="009A037E">
        <w:rPr>
          <w:rFonts w:asciiTheme="majorHAnsi" w:hAnsiTheme="majorHAnsi" w:cs="Times New Roman"/>
          <w:color w:val="auto"/>
        </w:rPr>
        <w:t xml:space="preserve"> in un periodo successivo all’assegnazione alla propria struttura di appartenenza, il dipendente interessato deve effettuare le predette comunicazioni nel termine di 30</w:t>
      </w:r>
      <w:r w:rsidR="00A05AA2">
        <w:rPr>
          <w:rFonts w:asciiTheme="majorHAnsi" w:hAnsiTheme="majorHAnsi" w:cs="Times New Roman"/>
          <w:color w:val="auto"/>
        </w:rPr>
        <w:t xml:space="preserve"> (trenta)</w:t>
      </w:r>
      <w:r w:rsidRPr="009A037E">
        <w:rPr>
          <w:rFonts w:asciiTheme="majorHAnsi" w:hAnsiTheme="majorHAnsi" w:cs="Times New Roman"/>
          <w:color w:val="auto"/>
        </w:rPr>
        <w:t xml:space="preserve"> giorni dal verificarsi della condizione. </w:t>
      </w:r>
    </w:p>
    <w:p w14:paraId="0921583C" w14:textId="77777777" w:rsidR="00047E46" w:rsidRPr="009A037E"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4.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w:t>
      </w:r>
    </w:p>
    <w:p w14:paraId="5F42B0C4" w14:textId="77777777" w:rsidR="00047E46" w:rsidRPr="009A037E" w:rsidRDefault="00047E46" w:rsidP="009A037E">
      <w:pPr>
        <w:pStyle w:val="Default"/>
        <w:jc w:val="both"/>
        <w:rPr>
          <w:rFonts w:asciiTheme="majorHAnsi" w:hAnsiTheme="majorHAnsi" w:cs="Times New Roman"/>
          <w:color w:val="auto"/>
        </w:rPr>
      </w:pPr>
    </w:p>
    <w:p w14:paraId="1C84272C" w14:textId="77777777" w:rsidR="006915AB" w:rsidRDefault="006915AB" w:rsidP="009A037E">
      <w:pPr>
        <w:pStyle w:val="Default"/>
        <w:jc w:val="both"/>
        <w:rPr>
          <w:rFonts w:asciiTheme="majorHAnsi" w:hAnsiTheme="majorHAnsi" w:cstheme="minorBidi"/>
          <w:color w:val="auto"/>
        </w:rPr>
      </w:pPr>
    </w:p>
    <w:p w14:paraId="14DF7FE7" w14:textId="77777777" w:rsidR="00047E46" w:rsidRPr="00966144" w:rsidRDefault="006915AB" w:rsidP="00DB7EC1">
      <w:pPr>
        <w:tabs>
          <w:tab w:val="left" w:pos="2175"/>
        </w:tabs>
        <w:spacing w:after="120" w:line="240" w:lineRule="auto"/>
        <w:jc w:val="center"/>
        <w:rPr>
          <w:rFonts w:asciiTheme="majorHAnsi" w:hAnsiTheme="majorHAnsi"/>
          <w:b/>
          <w:color w:val="FF0000"/>
          <w:sz w:val="24"/>
          <w:szCs w:val="24"/>
        </w:rPr>
      </w:pPr>
      <w:r>
        <w:rPr>
          <w:rFonts w:asciiTheme="majorHAnsi" w:hAnsiTheme="majorHAnsi"/>
          <w:b/>
          <w:color w:val="FF0000"/>
        </w:rPr>
        <w:t>Art</w:t>
      </w:r>
      <w:r w:rsidR="00047E46" w:rsidRPr="00966144">
        <w:rPr>
          <w:rFonts w:asciiTheme="majorHAnsi" w:hAnsiTheme="majorHAnsi"/>
          <w:b/>
          <w:color w:val="FF0000"/>
          <w:sz w:val="24"/>
          <w:szCs w:val="24"/>
        </w:rPr>
        <w:t>. 7</w:t>
      </w:r>
    </w:p>
    <w:p w14:paraId="5D3A8E3E"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Obbligo di astensione</w:t>
      </w:r>
    </w:p>
    <w:p w14:paraId="2A6FCBBF" w14:textId="77777777" w:rsidR="00047E46" w:rsidRPr="009A037E" w:rsidRDefault="00047E46" w:rsidP="006915AB">
      <w:pPr>
        <w:pStyle w:val="Default"/>
        <w:jc w:val="both"/>
        <w:rPr>
          <w:rFonts w:asciiTheme="majorHAnsi" w:hAnsiTheme="majorHAnsi" w:cs="Times New Roman"/>
          <w:color w:val="auto"/>
        </w:rPr>
      </w:pPr>
      <w:r w:rsidRPr="009A037E">
        <w:rPr>
          <w:rFonts w:asciiTheme="majorHAnsi" w:hAnsiTheme="majorHAnsi" w:cs="Times New Roman"/>
          <w:color w:val="auto"/>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w:t>
      </w:r>
      <w:r w:rsidRPr="009A037E">
        <w:rPr>
          <w:rFonts w:asciiTheme="majorHAnsi" w:hAnsiTheme="majorHAnsi" w:cs="Times New Roman"/>
          <w:color w:val="auto"/>
        </w:rPr>
        <w:lastRenderedPageBreak/>
        <w:t xml:space="preserve">curatore, procuratore o agente, ovvero di enti, associazioni anche non riconosciute, comitati, società o stabilimenti di cui sia amministratore o gerente o dirigente. </w:t>
      </w:r>
    </w:p>
    <w:p w14:paraId="70577F86" w14:textId="61299C70" w:rsidR="00047E46" w:rsidRPr="0056498B"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Il dipendente si astiene in ogni altro caso in cui esistano gravi ragioni di convenienza. </w:t>
      </w:r>
      <w:r w:rsidRPr="0056498B">
        <w:rPr>
          <w:rFonts w:asciiTheme="majorHAnsi" w:hAnsiTheme="majorHAnsi" w:cs="Times New Roman"/>
          <w:color w:val="auto"/>
        </w:rPr>
        <w:t xml:space="preserve">Sull’astensione decide il </w:t>
      </w:r>
      <w:r w:rsidR="002F289A">
        <w:rPr>
          <w:rFonts w:asciiTheme="majorHAnsi" w:hAnsiTheme="majorHAnsi" w:cs="Times New Roman"/>
          <w:color w:val="auto"/>
        </w:rPr>
        <w:t>Segretario del</w:t>
      </w:r>
      <w:r w:rsidR="00FF0093">
        <w:rPr>
          <w:rFonts w:asciiTheme="majorHAnsi" w:hAnsiTheme="majorHAnsi" w:cs="Times New Roman"/>
          <w:color w:val="auto"/>
        </w:rPr>
        <w:t>l’Ordine</w:t>
      </w:r>
      <w:r w:rsidR="0056498B" w:rsidRPr="0056498B">
        <w:rPr>
          <w:rFonts w:asciiTheme="majorHAnsi" w:hAnsiTheme="majorHAnsi" w:cs="Times New Roman"/>
          <w:color w:val="auto"/>
        </w:rPr>
        <w:t xml:space="preserve"> che</w:t>
      </w:r>
      <w:r w:rsidR="00A05AA2">
        <w:rPr>
          <w:rFonts w:asciiTheme="majorHAnsi" w:hAnsiTheme="majorHAnsi" w:cs="Times New Roman"/>
          <w:color w:val="auto"/>
        </w:rPr>
        <w:t>,</w:t>
      </w:r>
      <w:r w:rsidR="0056498B" w:rsidRPr="0056498B">
        <w:rPr>
          <w:rFonts w:asciiTheme="majorHAnsi" w:hAnsiTheme="majorHAnsi" w:cs="Times New Roman"/>
          <w:color w:val="auto"/>
        </w:rPr>
        <w:t xml:space="preserve"> </w:t>
      </w:r>
      <w:r w:rsidRPr="0056498B">
        <w:rPr>
          <w:rFonts w:asciiTheme="majorHAnsi" w:hAnsiTheme="majorHAnsi" w:cs="Times New Roman"/>
          <w:color w:val="auto"/>
        </w:rPr>
        <w:t>ricevuta la comunicazione</w:t>
      </w:r>
      <w:r w:rsidR="00A05AA2">
        <w:rPr>
          <w:rFonts w:asciiTheme="majorHAnsi" w:hAnsiTheme="majorHAnsi" w:cs="Times New Roman"/>
          <w:color w:val="auto"/>
        </w:rPr>
        <w:t>,</w:t>
      </w:r>
      <w:r w:rsidRPr="0056498B">
        <w:rPr>
          <w:rFonts w:asciiTheme="majorHAnsi" w:hAnsiTheme="majorHAnsi" w:cs="Times New Roman"/>
          <w:color w:val="auto"/>
        </w:rPr>
        <w:t xml:space="preserve"> deve disporre con proprio provvedimento l’astensione del dipendente dall’attività e/o decisione che dà origine al conflitto o, nel caso in cui ravvisi la non rilevanza dell’interesse del dipendente, l’archiviazione della segnalazione ricevuta. </w:t>
      </w:r>
    </w:p>
    <w:p w14:paraId="67C43675" w14:textId="77777777" w:rsidR="00966144" w:rsidRPr="0056498B" w:rsidRDefault="00966144" w:rsidP="009A037E">
      <w:pPr>
        <w:pStyle w:val="Default"/>
        <w:jc w:val="both"/>
        <w:rPr>
          <w:rFonts w:asciiTheme="majorHAnsi" w:hAnsiTheme="majorHAnsi" w:cs="Times New Roman"/>
          <w:color w:val="auto"/>
        </w:rPr>
      </w:pPr>
    </w:p>
    <w:p w14:paraId="6D6A0D3A"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8</w:t>
      </w:r>
    </w:p>
    <w:p w14:paraId="188A6B66"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Prevenzione della corruzione</w:t>
      </w:r>
    </w:p>
    <w:p w14:paraId="1146EF51" w14:textId="3FC026A0" w:rsidR="00047E46" w:rsidRPr="00662B05" w:rsidRDefault="00047E46" w:rsidP="009A037E">
      <w:pPr>
        <w:pStyle w:val="Default"/>
        <w:spacing w:after="49"/>
        <w:jc w:val="both"/>
        <w:rPr>
          <w:rFonts w:asciiTheme="majorHAnsi" w:hAnsiTheme="majorHAnsi" w:cs="Times New Roman"/>
          <w:color w:val="auto"/>
        </w:rPr>
      </w:pPr>
      <w:r w:rsidRPr="00662B05">
        <w:rPr>
          <w:rFonts w:asciiTheme="majorHAnsi" w:hAnsiTheme="majorHAnsi" w:cs="Times New Roman"/>
          <w:color w:val="auto"/>
        </w:rPr>
        <w:t xml:space="preserve">1. Il dipendente rispetta le misure necessarie alla prevenzione degli illeciti nell’amministrazione. In particolare, il dipendente rispetta le prescrizioni contenute nel piano per la prevenzione della corruzione, presta la sua collaborazione al </w:t>
      </w:r>
      <w:r w:rsidR="00662B05" w:rsidRPr="00662B05">
        <w:rPr>
          <w:rFonts w:asciiTheme="majorHAnsi" w:hAnsiTheme="majorHAnsi" w:cs="Times New Roman"/>
          <w:color w:val="auto"/>
        </w:rPr>
        <w:t>RPCT</w:t>
      </w:r>
      <w:r w:rsidRPr="00662B05">
        <w:rPr>
          <w:rFonts w:asciiTheme="majorHAnsi" w:hAnsiTheme="majorHAnsi" w:cs="Times New Roman"/>
          <w:color w:val="auto"/>
        </w:rPr>
        <w:t xml:space="preserve"> ai fini dell’accertamento dei fatti. </w:t>
      </w:r>
    </w:p>
    <w:p w14:paraId="29330DE6" w14:textId="77777777" w:rsidR="0038215C" w:rsidRPr="00662B05" w:rsidRDefault="00047E46" w:rsidP="0038215C">
      <w:pPr>
        <w:pStyle w:val="Default"/>
        <w:spacing w:after="49"/>
        <w:jc w:val="both"/>
        <w:rPr>
          <w:rFonts w:asciiTheme="majorHAnsi" w:hAnsiTheme="majorHAnsi" w:cs="Times New Roman"/>
          <w:color w:val="auto"/>
        </w:rPr>
      </w:pPr>
      <w:r w:rsidRPr="00662B05">
        <w:rPr>
          <w:rFonts w:asciiTheme="majorHAnsi" w:hAnsiTheme="majorHAnsi" w:cs="Times New Roman"/>
          <w:color w:val="auto"/>
        </w:rPr>
        <w:t>2. Fermo restando l’obbligo di denuncia all’autorità giudiziaria, il dipendente è tenuto a segnalare al proprio superiore gerarchico eventuali situazioni di illecito nell’amministrazione di cui sia venuto a conoscenza, ovvero al responsabile della prevenzione della corruzione qualora tali fatti siano direttamente riferibili al proprio superiore gerarchico.</w:t>
      </w:r>
    </w:p>
    <w:p w14:paraId="2AC41DC0" w14:textId="703124E4" w:rsidR="0038215C" w:rsidRPr="00662B05" w:rsidRDefault="0038215C" w:rsidP="0038215C">
      <w:pPr>
        <w:pStyle w:val="Default"/>
        <w:spacing w:after="49"/>
        <w:jc w:val="both"/>
        <w:rPr>
          <w:rFonts w:asciiTheme="majorHAnsi" w:hAnsiTheme="majorHAnsi" w:cs="Times New Roman"/>
          <w:color w:val="auto"/>
        </w:rPr>
      </w:pPr>
      <w:r w:rsidRPr="00662B05">
        <w:rPr>
          <w:rFonts w:asciiTheme="majorHAnsi" w:hAnsiTheme="majorHAnsi" w:cs="Times New Roman"/>
          <w:color w:val="auto"/>
        </w:rPr>
        <w:t xml:space="preserve">3. La comunicazione dovrà essere il più circostanziata possibile. Nei casi di comunicazione verbale, il </w:t>
      </w:r>
      <w:r w:rsidR="00662B05" w:rsidRPr="00662B05">
        <w:rPr>
          <w:rFonts w:asciiTheme="majorHAnsi" w:hAnsiTheme="majorHAnsi" w:cs="Times New Roman"/>
          <w:color w:val="auto"/>
        </w:rPr>
        <w:t>RPCT</w:t>
      </w:r>
      <w:r w:rsidRPr="00662B05">
        <w:rPr>
          <w:rFonts w:asciiTheme="majorHAnsi" w:hAnsiTheme="majorHAnsi" w:cs="Times New Roman"/>
          <w:color w:val="auto"/>
        </w:rPr>
        <w:t xml:space="preserve"> ne redige sintetico verbale sottoscritto dal dichiarante.</w:t>
      </w:r>
    </w:p>
    <w:p w14:paraId="2AA39E7B" w14:textId="27AEF085" w:rsidR="0038215C" w:rsidRPr="00662B05" w:rsidRDefault="0038215C" w:rsidP="0038215C">
      <w:pPr>
        <w:pStyle w:val="Default"/>
        <w:spacing w:after="49"/>
        <w:jc w:val="both"/>
        <w:rPr>
          <w:rFonts w:asciiTheme="majorHAnsi" w:hAnsiTheme="majorHAnsi" w:cs="Times New Roman"/>
          <w:color w:val="auto"/>
        </w:rPr>
      </w:pPr>
      <w:r w:rsidRPr="00662B05">
        <w:rPr>
          <w:rFonts w:asciiTheme="majorHAnsi" w:hAnsiTheme="majorHAnsi" w:cs="Times New Roman"/>
          <w:color w:val="auto"/>
        </w:rPr>
        <w:t>4. Il dirigente della struttura di appartenenza del dipendente che abbia denunciato e/o segnalato situazioni di illecito nell'amministrazione, cura e verifica la concreta applicazione di meccanismi di tutela del dipendente previsti dall’art. 54-</w:t>
      </w:r>
      <w:r w:rsidRPr="00662B05">
        <w:rPr>
          <w:rFonts w:asciiTheme="majorHAnsi" w:hAnsiTheme="majorHAnsi" w:cs="Times New Roman"/>
          <w:i/>
          <w:iCs/>
          <w:color w:val="auto"/>
        </w:rPr>
        <w:t>bis</w:t>
      </w:r>
      <w:r w:rsidRPr="00662B05">
        <w:rPr>
          <w:rFonts w:asciiTheme="majorHAnsi" w:hAnsiTheme="majorHAnsi" w:cs="Times New Roman"/>
          <w:color w:val="auto"/>
        </w:rPr>
        <w:t xml:space="preserve"> del</w:t>
      </w:r>
      <w:r w:rsidR="006C235C" w:rsidRPr="00662B05">
        <w:rPr>
          <w:rFonts w:asciiTheme="majorHAnsi" w:hAnsiTheme="majorHAnsi" w:cs="Times New Roman"/>
          <w:color w:val="auto"/>
        </w:rPr>
        <w:t xml:space="preserve"> Codice Pubblico Impiego</w:t>
      </w:r>
      <w:r w:rsidRPr="00662B05">
        <w:rPr>
          <w:rFonts w:asciiTheme="majorHAnsi" w:hAnsiTheme="majorHAnsi" w:cs="Times New Roman"/>
          <w:color w:val="auto"/>
        </w:rPr>
        <w:t>. In particolare, il dirigente dispone che la relativa corrispondenza venga protocollata utilizzando la protocollazione riservata.</w:t>
      </w:r>
    </w:p>
    <w:p w14:paraId="3FDC7AC9" w14:textId="29009B05" w:rsidR="006915AB" w:rsidRDefault="0038215C" w:rsidP="0038215C">
      <w:pPr>
        <w:pStyle w:val="Default"/>
        <w:spacing w:after="49"/>
        <w:jc w:val="both"/>
        <w:rPr>
          <w:rFonts w:asciiTheme="majorHAnsi" w:hAnsiTheme="majorHAnsi" w:cs="Times New Roman"/>
          <w:color w:val="auto"/>
        </w:rPr>
      </w:pPr>
      <w:r w:rsidRPr="00662B05">
        <w:rPr>
          <w:rFonts w:asciiTheme="majorHAnsi" w:hAnsiTheme="majorHAnsi" w:cs="Times New Roman"/>
          <w:color w:val="auto"/>
        </w:rPr>
        <w:t>5. La denuncia, nei casi di cui al comma precedente, è sottratta al diritto di accesso previsto dagli artt. 22 e seguenti della legge n. 241 del 1990.</w:t>
      </w:r>
      <w:r w:rsidR="00047E46" w:rsidRPr="009A037E">
        <w:rPr>
          <w:rFonts w:asciiTheme="majorHAnsi" w:hAnsiTheme="majorHAnsi" w:cs="Times New Roman"/>
          <w:color w:val="auto"/>
        </w:rPr>
        <w:t xml:space="preserve"> </w:t>
      </w:r>
    </w:p>
    <w:p w14:paraId="17877747" w14:textId="77777777" w:rsidR="00A05AA2" w:rsidRPr="00A05AA2" w:rsidRDefault="00A05AA2" w:rsidP="00A05AA2">
      <w:pPr>
        <w:pStyle w:val="Default"/>
        <w:spacing w:after="49"/>
        <w:jc w:val="both"/>
        <w:rPr>
          <w:rFonts w:asciiTheme="majorHAnsi" w:hAnsiTheme="majorHAnsi" w:cs="Times New Roman"/>
          <w:color w:val="auto"/>
        </w:rPr>
      </w:pPr>
    </w:p>
    <w:p w14:paraId="085F5A26" w14:textId="77777777" w:rsidR="00047E46" w:rsidRPr="00966144" w:rsidRDefault="006915AB" w:rsidP="00DB7EC1">
      <w:pPr>
        <w:tabs>
          <w:tab w:val="left" w:pos="2325"/>
        </w:tabs>
        <w:spacing w:after="120" w:line="240" w:lineRule="auto"/>
        <w:jc w:val="center"/>
        <w:rPr>
          <w:rFonts w:asciiTheme="majorHAnsi" w:hAnsiTheme="majorHAnsi"/>
          <w:b/>
          <w:color w:val="FF0000"/>
          <w:sz w:val="24"/>
          <w:szCs w:val="24"/>
        </w:rPr>
      </w:pPr>
      <w:r>
        <w:rPr>
          <w:rFonts w:asciiTheme="majorHAnsi" w:hAnsiTheme="majorHAnsi"/>
          <w:b/>
          <w:color w:val="FF0000"/>
        </w:rPr>
        <w:t>Art</w:t>
      </w:r>
      <w:r w:rsidR="00047E46" w:rsidRPr="00966144">
        <w:rPr>
          <w:rFonts w:asciiTheme="majorHAnsi" w:hAnsiTheme="majorHAnsi"/>
          <w:b/>
          <w:color w:val="FF0000"/>
          <w:sz w:val="24"/>
          <w:szCs w:val="24"/>
        </w:rPr>
        <w:t>. 9</w:t>
      </w:r>
    </w:p>
    <w:p w14:paraId="4D121136"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Trasparenza e tracciabilità</w:t>
      </w:r>
    </w:p>
    <w:p w14:paraId="492B214E" w14:textId="77777777" w:rsidR="00047E46" w:rsidRPr="009A037E" w:rsidRDefault="00047E46" w:rsidP="006915AB">
      <w:pPr>
        <w:pStyle w:val="Default"/>
        <w:jc w:val="both"/>
        <w:rPr>
          <w:rFonts w:asciiTheme="majorHAnsi" w:hAnsiTheme="majorHAnsi" w:cs="Times New Roman"/>
          <w:color w:val="auto"/>
        </w:rPr>
      </w:pPr>
      <w:r w:rsidRPr="009A037E">
        <w:rPr>
          <w:rFonts w:asciiTheme="majorHAnsi" w:hAnsiTheme="majorHAnsi" w:cs="Times New Roman"/>
          <w:color w:val="auto"/>
        </w:rPr>
        <w:t xml:space="preserve">1. Il dipendente assicura l’adempimento degli obblighi di trasparenza previsti in capo all’amministrazione secondo le disposizioni normative vigenti, prestando la massima collaborazione nell’elaborazione, reperimento e trasmissione dei dati sottoposti all’obbligo di pubblicazione sul sito istituzionale. </w:t>
      </w:r>
    </w:p>
    <w:p w14:paraId="16A97B44"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2. La tracciabilità dei processi decisionali adottati dai dipendenti deve essere, in tutti i casi, garantita attraverso un adeguato supporto documentale, che consenta in ogni momento la replicabilità. </w:t>
      </w:r>
    </w:p>
    <w:p w14:paraId="07932398" w14:textId="77777777" w:rsidR="001E2543" w:rsidRPr="001E2543" w:rsidRDefault="001E2543" w:rsidP="009A037E">
      <w:pPr>
        <w:pStyle w:val="Default"/>
        <w:jc w:val="both"/>
        <w:rPr>
          <w:rFonts w:asciiTheme="majorHAnsi" w:hAnsiTheme="majorHAnsi" w:cs="Times New Roman"/>
          <w:b/>
          <w:i/>
          <w:color w:val="auto"/>
        </w:rPr>
      </w:pPr>
    </w:p>
    <w:p w14:paraId="32C93764" w14:textId="77777777" w:rsidR="00047E46" w:rsidRPr="001E2543" w:rsidRDefault="00047E46" w:rsidP="00DB7EC1">
      <w:pPr>
        <w:pStyle w:val="Default"/>
        <w:spacing w:after="120"/>
        <w:jc w:val="center"/>
        <w:rPr>
          <w:rFonts w:asciiTheme="majorHAnsi" w:hAnsiTheme="majorHAnsi"/>
          <w:b/>
          <w:color w:val="FF0000"/>
        </w:rPr>
      </w:pPr>
      <w:r w:rsidRPr="001E2543">
        <w:rPr>
          <w:rFonts w:asciiTheme="majorHAnsi" w:hAnsiTheme="majorHAnsi"/>
          <w:b/>
          <w:color w:val="FF0000"/>
        </w:rPr>
        <w:t>Art. 10</w:t>
      </w:r>
    </w:p>
    <w:p w14:paraId="6C5EC181"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Comportamento nei rapporti privati</w:t>
      </w:r>
    </w:p>
    <w:p w14:paraId="0A326B53"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Nei rapporti privati, comprese le relazioni extralavorative con pubblici ufficiali nell’esercizio delle loro funzioni, il dipendente non sfrutta, né menziona la posizione che ricopre nell’amministrazione per ottenere utilità che non gli spettino e non assume nessun altro comportamento che possa nuocere all’immagine dell’amministrazione. </w:t>
      </w:r>
    </w:p>
    <w:p w14:paraId="40974EEF" w14:textId="3907E147" w:rsidR="001E2543" w:rsidRDefault="00047E46" w:rsidP="00FF0093">
      <w:pPr>
        <w:pStyle w:val="Default"/>
        <w:jc w:val="both"/>
        <w:rPr>
          <w:rFonts w:asciiTheme="majorHAnsi" w:hAnsiTheme="majorHAnsi" w:cs="Times New Roman"/>
          <w:color w:val="auto"/>
        </w:rPr>
      </w:pPr>
      <w:r w:rsidRPr="001E2543">
        <w:rPr>
          <w:rFonts w:asciiTheme="majorHAnsi" w:hAnsiTheme="majorHAnsi" w:cs="Times New Roman"/>
          <w:color w:val="auto"/>
        </w:rPr>
        <w:t>2. I dipendenti sono tenuti al segreto d’ufficio, a non rilevare il contenuto di atti e informazioni di cui siano venuti a conoscenza nell’esercizio delle proprie funzioni</w:t>
      </w:r>
      <w:r w:rsidR="001E2543">
        <w:rPr>
          <w:rFonts w:asciiTheme="majorHAnsi" w:hAnsiTheme="majorHAnsi" w:cs="Times New Roman"/>
          <w:color w:val="auto"/>
        </w:rPr>
        <w:t>.</w:t>
      </w:r>
    </w:p>
    <w:p w14:paraId="45735FEA" w14:textId="48288A4B" w:rsidR="00E46622" w:rsidRPr="00662B05" w:rsidRDefault="00E46622" w:rsidP="00E46622">
      <w:pPr>
        <w:pStyle w:val="Default"/>
        <w:jc w:val="both"/>
        <w:rPr>
          <w:rFonts w:asciiTheme="majorHAnsi" w:hAnsiTheme="majorHAnsi" w:cs="Times New Roman"/>
          <w:color w:val="auto"/>
        </w:rPr>
      </w:pPr>
      <w:r w:rsidRPr="00662B05">
        <w:rPr>
          <w:rFonts w:asciiTheme="majorHAnsi" w:hAnsiTheme="majorHAnsi" w:cs="Times New Roman"/>
          <w:color w:val="auto"/>
        </w:rPr>
        <w:lastRenderedPageBreak/>
        <w:t>3. I più rilevanti comportamenti ritenuti lesivi sono di seguito indicati, in modo esemplificativo e non esaustivo. Il dipendente:</w:t>
      </w:r>
    </w:p>
    <w:p w14:paraId="76336AD9" w14:textId="77777777" w:rsidR="00E46622" w:rsidRPr="00662B05" w:rsidRDefault="00E46622" w:rsidP="00E46622">
      <w:pPr>
        <w:pStyle w:val="Default"/>
        <w:jc w:val="both"/>
        <w:rPr>
          <w:rFonts w:asciiTheme="majorHAnsi" w:hAnsiTheme="majorHAnsi" w:cs="Times New Roman"/>
          <w:color w:val="auto"/>
        </w:rPr>
      </w:pPr>
      <w:r w:rsidRPr="00662B05">
        <w:rPr>
          <w:rFonts w:asciiTheme="majorHAnsi" w:hAnsiTheme="majorHAnsi" w:cs="Times New Roman"/>
          <w:i/>
          <w:iCs/>
          <w:color w:val="auto"/>
        </w:rPr>
        <w:t>a)</w:t>
      </w:r>
      <w:r w:rsidRPr="00662B05">
        <w:rPr>
          <w:rFonts w:asciiTheme="majorHAnsi" w:hAnsiTheme="majorHAnsi" w:cs="Times New Roman"/>
          <w:color w:val="auto"/>
        </w:rPr>
        <w:t xml:space="preserve"> osserva scrupolosamente il segreto d’ufficio;</w:t>
      </w:r>
    </w:p>
    <w:p w14:paraId="2D96F4AE" w14:textId="77777777" w:rsidR="00E46622" w:rsidRPr="00662B05" w:rsidRDefault="00E46622" w:rsidP="00E46622">
      <w:pPr>
        <w:pStyle w:val="Default"/>
        <w:jc w:val="both"/>
        <w:rPr>
          <w:rFonts w:asciiTheme="majorHAnsi" w:hAnsiTheme="majorHAnsi" w:cs="Times New Roman"/>
          <w:color w:val="auto"/>
        </w:rPr>
      </w:pPr>
      <w:r w:rsidRPr="00662B05">
        <w:rPr>
          <w:rFonts w:asciiTheme="majorHAnsi" w:hAnsiTheme="majorHAnsi" w:cs="Times New Roman"/>
          <w:i/>
          <w:iCs/>
          <w:color w:val="auto"/>
        </w:rPr>
        <w:t>b)</w:t>
      </w:r>
      <w:r w:rsidRPr="00662B05">
        <w:rPr>
          <w:rFonts w:asciiTheme="majorHAnsi" w:hAnsiTheme="majorHAnsi" w:cs="Times New Roman"/>
          <w:color w:val="auto"/>
        </w:rPr>
        <w:t xml:space="preserve"> non divulga informazioni, di qualsiasi tipo, di cui sia a conoscenza per ragioni d’ufficio;</w:t>
      </w:r>
    </w:p>
    <w:p w14:paraId="133575C7" w14:textId="77777777" w:rsidR="00E46622" w:rsidRPr="00662B05" w:rsidRDefault="00E46622" w:rsidP="00E46622">
      <w:pPr>
        <w:pStyle w:val="Default"/>
        <w:jc w:val="both"/>
        <w:rPr>
          <w:rFonts w:asciiTheme="majorHAnsi" w:hAnsiTheme="majorHAnsi" w:cs="Times New Roman"/>
          <w:color w:val="auto"/>
        </w:rPr>
      </w:pPr>
      <w:r w:rsidRPr="00662B05">
        <w:rPr>
          <w:rFonts w:asciiTheme="majorHAnsi" w:hAnsiTheme="majorHAnsi" w:cs="Times New Roman"/>
          <w:i/>
          <w:iCs/>
          <w:color w:val="auto"/>
        </w:rPr>
        <w:t>c)</w:t>
      </w:r>
      <w:r w:rsidRPr="00662B05">
        <w:rPr>
          <w:rFonts w:asciiTheme="majorHAnsi" w:hAnsiTheme="majorHAnsi" w:cs="Times New Roman"/>
          <w:color w:val="auto"/>
        </w:rPr>
        <w:t xml:space="preserve"> non esprime giudizi o apprezzamenti, di nessun tipo, riguardo all’attività dell’ente e con riferimento a qualsiasi ambito;</w:t>
      </w:r>
    </w:p>
    <w:p w14:paraId="248E78E2" w14:textId="73301D06" w:rsidR="00E46622" w:rsidRPr="00662B05" w:rsidRDefault="00E46622" w:rsidP="00E46622">
      <w:pPr>
        <w:pStyle w:val="Default"/>
        <w:jc w:val="both"/>
        <w:rPr>
          <w:rFonts w:asciiTheme="majorHAnsi" w:hAnsiTheme="majorHAnsi" w:cs="Times New Roman"/>
          <w:color w:val="auto"/>
        </w:rPr>
      </w:pPr>
      <w:r w:rsidRPr="00662B05">
        <w:rPr>
          <w:rFonts w:asciiTheme="majorHAnsi" w:hAnsiTheme="majorHAnsi" w:cs="Times New Roman"/>
          <w:i/>
          <w:iCs/>
          <w:color w:val="auto"/>
        </w:rPr>
        <w:t>d)</w:t>
      </w:r>
      <w:r w:rsidRPr="00662B05">
        <w:rPr>
          <w:rFonts w:asciiTheme="majorHAnsi" w:hAnsiTheme="majorHAnsi" w:cs="Times New Roman"/>
          <w:color w:val="auto"/>
        </w:rPr>
        <w:t xml:space="preserve"> non pubblica, sotto qualsiasi forma, sulla rete internet (</w:t>
      </w:r>
      <w:r w:rsidRPr="00662B05">
        <w:rPr>
          <w:rFonts w:asciiTheme="majorHAnsi" w:hAnsiTheme="majorHAnsi" w:cs="Times New Roman"/>
          <w:color w:val="auto"/>
          <w:sz w:val="22"/>
          <w:szCs w:val="22"/>
        </w:rPr>
        <w:t>a titolo esemplificativo e non esaustivo: forum, blog, social network</w:t>
      </w:r>
      <w:r w:rsidRPr="00662B05">
        <w:rPr>
          <w:rFonts w:asciiTheme="majorHAnsi" w:hAnsiTheme="majorHAnsi" w:cs="Times New Roman"/>
          <w:color w:val="auto"/>
        </w:rPr>
        <w:t>) dichiarazioni inerenti l’attività lavorativa, indipendentemente dal contenuto, se esse siano riconducibili, in via diretta o indiretta, all’</w:t>
      </w:r>
      <w:r w:rsidR="00337B19" w:rsidRPr="00662B05">
        <w:rPr>
          <w:rFonts w:asciiTheme="majorHAnsi" w:hAnsiTheme="majorHAnsi" w:cs="Times New Roman"/>
          <w:color w:val="auto"/>
        </w:rPr>
        <w:t>Ordine</w:t>
      </w:r>
      <w:r w:rsidRPr="00662B05">
        <w:rPr>
          <w:rFonts w:asciiTheme="majorHAnsi" w:hAnsiTheme="majorHAnsi" w:cs="Times New Roman"/>
          <w:color w:val="auto"/>
        </w:rPr>
        <w:t>.</w:t>
      </w:r>
    </w:p>
    <w:p w14:paraId="7E5A3C6D" w14:textId="118B92D8" w:rsidR="00E46622" w:rsidRPr="00FF0093" w:rsidRDefault="00E46622" w:rsidP="00E46622">
      <w:pPr>
        <w:pStyle w:val="Default"/>
        <w:jc w:val="both"/>
        <w:rPr>
          <w:rFonts w:asciiTheme="majorHAnsi" w:hAnsiTheme="majorHAnsi" w:cs="Times New Roman"/>
          <w:color w:val="auto"/>
        </w:rPr>
      </w:pPr>
      <w:r w:rsidRPr="00662B05">
        <w:rPr>
          <w:rFonts w:asciiTheme="majorHAnsi" w:hAnsiTheme="majorHAnsi" w:cs="Times New Roman"/>
          <w:color w:val="auto"/>
        </w:rPr>
        <w:t>4. Le prescrizioni contenute ai commi precedenti fanno salvo e non pregiudicano, in alcun modo o forma, il diritto di esprimere valutazioni e diffondere informazioni a tutela dei diritti sindacali.</w:t>
      </w:r>
    </w:p>
    <w:p w14:paraId="07BBF594" w14:textId="77777777" w:rsidR="001E2543" w:rsidRDefault="001E2543" w:rsidP="00DB7EC1">
      <w:pPr>
        <w:pStyle w:val="Default"/>
        <w:spacing w:after="120"/>
        <w:jc w:val="center"/>
        <w:rPr>
          <w:rFonts w:asciiTheme="majorHAnsi" w:hAnsiTheme="majorHAnsi"/>
          <w:b/>
          <w:color w:val="FF0000"/>
        </w:rPr>
      </w:pPr>
    </w:p>
    <w:p w14:paraId="50C8DE92"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11</w:t>
      </w:r>
    </w:p>
    <w:p w14:paraId="450F5C88"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Comportamento in servizio</w:t>
      </w:r>
    </w:p>
    <w:p w14:paraId="795DB0E8" w14:textId="77777777" w:rsidR="00047E46" w:rsidRPr="00E47BF5"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Fermo restando il rispetto dei termini del procedimento amministrativo, il dipendente, </w:t>
      </w:r>
      <w:r w:rsidRPr="00E47BF5">
        <w:rPr>
          <w:rFonts w:asciiTheme="majorHAnsi" w:hAnsiTheme="majorHAnsi" w:cs="Times New Roman"/>
          <w:color w:val="auto"/>
        </w:rPr>
        <w:t xml:space="preserve">salvo giustificato motivo, non ritarda né adotta comportamenti tali da far ricadere su altri dipendenti il compimento di attività o l’adozione di decisioni di propria spettanza. </w:t>
      </w:r>
    </w:p>
    <w:p w14:paraId="1A58BCE1" w14:textId="77777777" w:rsidR="00047E46" w:rsidRPr="00E47BF5" w:rsidRDefault="00047E46" w:rsidP="009A037E">
      <w:pPr>
        <w:pStyle w:val="Default"/>
        <w:spacing w:after="49"/>
        <w:jc w:val="both"/>
        <w:rPr>
          <w:rFonts w:asciiTheme="majorHAnsi" w:hAnsiTheme="majorHAnsi" w:cs="Times New Roman"/>
          <w:color w:val="auto"/>
        </w:rPr>
      </w:pPr>
      <w:r w:rsidRPr="00E47BF5">
        <w:rPr>
          <w:rFonts w:asciiTheme="majorHAnsi" w:hAnsiTheme="majorHAnsi" w:cs="Times New Roman"/>
          <w:color w:val="auto"/>
        </w:rPr>
        <w:t xml:space="preserve">2. Il dipendente utilizza i permessi di astensione dal lavoro, comunque denominati, nel rispetto delle condizioni previste dalla legge, dai regolamenti e dai contratti collettivi. </w:t>
      </w:r>
    </w:p>
    <w:p w14:paraId="5952BC4F" w14:textId="77777777" w:rsidR="00047E46" w:rsidRPr="00E47BF5" w:rsidRDefault="00047E46" w:rsidP="009A037E">
      <w:pPr>
        <w:pStyle w:val="Default"/>
        <w:spacing w:after="49"/>
        <w:jc w:val="both"/>
        <w:rPr>
          <w:rFonts w:asciiTheme="majorHAnsi" w:hAnsiTheme="majorHAnsi" w:cs="Times New Roman"/>
          <w:color w:val="auto"/>
        </w:rPr>
      </w:pPr>
      <w:r w:rsidRPr="00E47BF5">
        <w:rPr>
          <w:rFonts w:asciiTheme="majorHAnsi" w:hAnsiTheme="majorHAnsi" w:cs="Times New Roman"/>
          <w:color w:val="auto"/>
        </w:rPr>
        <w:t xml:space="preserve">3. Il dipendente utilizza il materiale o le attrezzature di cui dispone per ragioni di ufficio e i servizi telematici e telefoni dell’ufficio nel rispetto dei vincoli posti dall’amministrazione. Il dipendente utilizza i mezzi di trasporto dell’amministrazione a sua disposizione soltanto per lo svolgimento dei compiti d’ufficio, astenendosi dal trasportare terzi, se non per motivi d’ufficio. </w:t>
      </w:r>
    </w:p>
    <w:p w14:paraId="560F01DB" w14:textId="77330465" w:rsidR="00F95382" w:rsidRPr="00F95382" w:rsidRDefault="00F95382" w:rsidP="001E2543">
      <w:pPr>
        <w:autoSpaceDE w:val="0"/>
        <w:autoSpaceDN w:val="0"/>
        <w:adjustRightInd w:val="0"/>
        <w:spacing w:after="71"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 xml:space="preserve">4. Il dipendente rispetta l’orario di lavoro e adempie correttamente alla timbratura delle presenze e, qualora debba assentarsi per motivi personali, fornisce preventiva comunicazione al </w:t>
      </w:r>
      <w:r w:rsidR="002F289A">
        <w:rPr>
          <w:rFonts w:asciiTheme="majorHAnsi" w:hAnsiTheme="majorHAnsi" w:cs="Times New Roman"/>
          <w:color w:val="000000"/>
          <w:sz w:val="24"/>
          <w:szCs w:val="24"/>
        </w:rPr>
        <w:t>Segretario del</w:t>
      </w:r>
      <w:r w:rsidR="00FF0093">
        <w:rPr>
          <w:rFonts w:asciiTheme="majorHAnsi" w:hAnsiTheme="majorHAnsi" w:cs="Times New Roman"/>
          <w:color w:val="000000"/>
          <w:sz w:val="24"/>
          <w:szCs w:val="24"/>
        </w:rPr>
        <w:t>l’Ordine</w:t>
      </w:r>
      <w:r w:rsidRPr="00F95382">
        <w:rPr>
          <w:rFonts w:asciiTheme="majorHAnsi" w:hAnsiTheme="majorHAnsi" w:cs="Times New Roman"/>
          <w:color w:val="000000"/>
          <w:sz w:val="24"/>
          <w:szCs w:val="24"/>
        </w:rPr>
        <w:t xml:space="preserve">, effettuando con puntualità le timbrature in uscita e rientro nella sede di servizio. </w:t>
      </w:r>
    </w:p>
    <w:p w14:paraId="18C722A0" w14:textId="4A9D586F" w:rsidR="00F95382" w:rsidRPr="00F95382" w:rsidRDefault="001E2543" w:rsidP="001E2543">
      <w:pPr>
        <w:autoSpaceDE w:val="0"/>
        <w:autoSpaceDN w:val="0"/>
        <w:adjustRightInd w:val="0"/>
        <w:spacing w:after="0" w:line="240" w:lineRule="auto"/>
        <w:jc w:val="both"/>
        <w:rPr>
          <w:rFonts w:asciiTheme="majorHAnsi" w:hAnsiTheme="majorHAnsi" w:cs="Times New Roman"/>
          <w:color w:val="000000"/>
          <w:sz w:val="24"/>
          <w:szCs w:val="24"/>
        </w:rPr>
      </w:pPr>
      <w:r w:rsidRPr="00E47BF5">
        <w:rPr>
          <w:rFonts w:asciiTheme="majorHAnsi" w:hAnsiTheme="majorHAnsi" w:cs="Times New Roman"/>
          <w:color w:val="000000"/>
          <w:sz w:val="24"/>
          <w:szCs w:val="24"/>
        </w:rPr>
        <w:t>5</w:t>
      </w:r>
      <w:r w:rsidR="00F95382" w:rsidRPr="00F95382">
        <w:rPr>
          <w:rFonts w:asciiTheme="majorHAnsi" w:hAnsiTheme="majorHAnsi" w:cs="Times New Roman"/>
          <w:color w:val="000000"/>
          <w:sz w:val="24"/>
          <w:szCs w:val="24"/>
        </w:rPr>
        <w:t xml:space="preserve">. Il dipendente si impegna al rispetto delle norme di legge e regolamentari e delle disposizioni interne della </w:t>
      </w:r>
      <w:r w:rsidR="00F95382" w:rsidRPr="00662B05">
        <w:rPr>
          <w:rFonts w:asciiTheme="majorHAnsi" w:hAnsiTheme="majorHAnsi" w:cs="Times New Roman"/>
          <w:color w:val="000000"/>
          <w:sz w:val="24"/>
          <w:szCs w:val="24"/>
        </w:rPr>
        <w:t>F</w:t>
      </w:r>
      <w:r w:rsidR="00662B05" w:rsidRPr="00662B05">
        <w:rPr>
          <w:rFonts w:asciiTheme="majorHAnsi" w:hAnsiTheme="majorHAnsi" w:cs="Times New Roman"/>
          <w:color w:val="000000"/>
          <w:sz w:val="24"/>
          <w:szCs w:val="24"/>
        </w:rPr>
        <w:t xml:space="preserve">ederazione </w:t>
      </w:r>
      <w:r w:rsidR="00F95382" w:rsidRPr="00662B05">
        <w:rPr>
          <w:rFonts w:asciiTheme="majorHAnsi" w:hAnsiTheme="majorHAnsi" w:cs="Times New Roman"/>
          <w:color w:val="000000"/>
          <w:sz w:val="24"/>
          <w:szCs w:val="24"/>
        </w:rPr>
        <w:t>N</w:t>
      </w:r>
      <w:r w:rsidR="00662B05" w:rsidRPr="00662B05">
        <w:rPr>
          <w:rFonts w:asciiTheme="majorHAnsi" w:hAnsiTheme="majorHAnsi" w:cs="Times New Roman"/>
          <w:color w:val="000000"/>
          <w:sz w:val="24"/>
          <w:szCs w:val="24"/>
        </w:rPr>
        <w:t>azionale degli Ordini delle Professioni Infermieristiche</w:t>
      </w:r>
      <w:r w:rsidR="00F95382" w:rsidRPr="00662B05">
        <w:rPr>
          <w:rFonts w:asciiTheme="majorHAnsi" w:hAnsiTheme="majorHAnsi" w:cs="Times New Roman"/>
          <w:color w:val="000000"/>
          <w:sz w:val="24"/>
          <w:szCs w:val="24"/>
        </w:rPr>
        <w:t xml:space="preserve"> </w:t>
      </w:r>
      <w:r w:rsidR="00A05AA2" w:rsidRPr="00662B05">
        <w:rPr>
          <w:rFonts w:asciiTheme="majorHAnsi" w:hAnsiTheme="majorHAnsi" w:cs="Times New Roman"/>
          <w:color w:val="000000"/>
          <w:sz w:val="24"/>
          <w:szCs w:val="24"/>
        </w:rPr>
        <w:t>(</w:t>
      </w:r>
      <w:r w:rsidR="00662B05">
        <w:rPr>
          <w:rFonts w:asciiTheme="majorHAnsi" w:hAnsiTheme="majorHAnsi" w:cs="Times New Roman"/>
          <w:color w:val="000000"/>
          <w:sz w:val="24"/>
          <w:szCs w:val="24"/>
        </w:rPr>
        <w:t>FNOPI</w:t>
      </w:r>
      <w:r w:rsidR="00A05AA2" w:rsidRPr="00662B05">
        <w:rPr>
          <w:rFonts w:asciiTheme="majorHAnsi" w:hAnsiTheme="majorHAnsi" w:cs="Times New Roman"/>
          <w:color w:val="000000"/>
          <w:sz w:val="24"/>
          <w:szCs w:val="24"/>
        </w:rPr>
        <w:t xml:space="preserve">) </w:t>
      </w:r>
      <w:r w:rsidR="00F95382" w:rsidRPr="00662B05">
        <w:rPr>
          <w:rFonts w:asciiTheme="majorHAnsi" w:hAnsiTheme="majorHAnsi" w:cs="Times New Roman"/>
          <w:color w:val="000000"/>
          <w:sz w:val="24"/>
          <w:szCs w:val="24"/>
        </w:rPr>
        <w:t>in ma</w:t>
      </w:r>
      <w:r w:rsidR="00F95382" w:rsidRPr="00F95382">
        <w:rPr>
          <w:rFonts w:asciiTheme="majorHAnsi" w:hAnsiTheme="majorHAnsi" w:cs="Times New Roman"/>
          <w:color w:val="000000"/>
          <w:sz w:val="24"/>
          <w:szCs w:val="24"/>
        </w:rPr>
        <w:t xml:space="preserve">teria di tutela del diritto alla parità e pari opportunità, di valorizzazione del benessere organizzativo e di contrasto delle discriminazioni nei luoghi di lavoro, delle disuguaglianze e di tutte le forme di violenza morale o psicologica. I dipendenti devono tenere comportamenti ed assumere atteggiamenti rispettosi e corretti nei confronti dei colleghi evitando condotte, anche a sfondo sessuale, moleste, aggressive, denigratorie o vessatorie tali da ledere la salute, la professionalità o la dignità della persona. </w:t>
      </w:r>
    </w:p>
    <w:p w14:paraId="2A881577" w14:textId="2227E69D" w:rsidR="00047E46" w:rsidRPr="00E47BF5" w:rsidRDefault="001E2543" w:rsidP="001E2543">
      <w:pPr>
        <w:pStyle w:val="Default"/>
        <w:jc w:val="both"/>
        <w:rPr>
          <w:rFonts w:asciiTheme="majorHAnsi" w:hAnsiTheme="majorHAnsi" w:cs="Times New Roman"/>
          <w:color w:val="auto"/>
        </w:rPr>
      </w:pPr>
      <w:r w:rsidRPr="00E47BF5">
        <w:rPr>
          <w:rFonts w:asciiTheme="majorHAnsi" w:hAnsiTheme="majorHAnsi" w:cs="Times New Roman"/>
          <w:color w:val="auto"/>
        </w:rPr>
        <w:t>6</w:t>
      </w:r>
      <w:r w:rsidR="00047E46" w:rsidRPr="00E47BF5">
        <w:rPr>
          <w:rFonts w:asciiTheme="majorHAnsi" w:hAnsiTheme="majorHAnsi" w:cs="Times New Roman"/>
          <w:color w:val="auto"/>
        </w:rPr>
        <w:t xml:space="preserve">. I dipendenti sono tenuti a razionalizzare l’uso delle risorse materiali, strumentali e delle attrezzature messe loro a disposizione per l’espletamento delle funzioni d’ufficio. </w:t>
      </w:r>
      <w:r w:rsidR="00337B19" w:rsidRPr="00E47BF5">
        <w:rPr>
          <w:rFonts w:asciiTheme="majorHAnsi" w:hAnsiTheme="majorHAnsi" w:cs="Times New Roman"/>
          <w:color w:val="auto"/>
        </w:rPr>
        <w:t>In particolare,</w:t>
      </w:r>
      <w:r w:rsidR="00047E46" w:rsidRPr="00E47BF5">
        <w:rPr>
          <w:rFonts w:asciiTheme="majorHAnsi" w:hAnsiTheme="majorHAnsi" w:cs="Times New Roman"/>
          <w:color w:val="auto"/>
        </w:rPr>
        <w:t xml:space="preserve"> i dipendenti sono tenuti allo spegnimento delle luci e dei macchinari al termine dell’orario di lavoro e ad utilizzare i mezzi di proprietà dell’amministrazione esclusivamente per l’adempimento delle proprie mansioni, o per missioni autorizzate. </w:t>
      </w:r>
    </w:p>
    <w:p w14:paraId="0707BC90" w14:textId="77777777" w:rsidR="00966144" w:rsidRDefault="00966144" w:rsidP="009A037E">
      <w:pPr>
        <w:pStyle w:val="Default"/>
        <w:jc w:val="both"/>
        <w:rPr>
          <w:rFonts w:asciiTheme="majorHAnsi" w:hAnsiTheme="majorHAnsi"/>
          <w:color w:val="auto"/>
        </w:rPr>
      </w:pPr>
    </w:p>
    <w:p w14:paraId="4ED9A71F"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12</w:t>
      </w:r>
    </w:p>
    <w:p w14:paraId="0EED1CB1"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Rapporti con il pubblico</w:t>
      </w:r>
    </w:p>
    <w:p w14:paraId="39727044"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Il dipendente in rapporto con il pubblico,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w:t>
      </w:r>
      <w:r w:rsidR="002F289A">
        <w:rPr>
          <w:rFonts w:asciiTheme="majorHAnsi" w:hAnsiTheme="majorHAnsi" w:cs="Times New Roman"/>
          <w:color w:val="auto"/>
        </w:rPr>
        <w:t xml:space="preserve">soggetto </w:t>
      </w:r>
      <w:r w:rsidRPr="009A037E">
        <w:rPr>
          <w:rFonts w:asciiTheme="majorHAnsi" w:hAnsiTheme="majorHAnsi" w:cs="Times New Roman"/>
          <w:color w:val="auto"/>
        </w:rPr>
        <w:t xml:space="preserve">competente </w:t>
      </w:r>
      <w:r w:rsidRPr="009A037E">
        <w:rPr>
          <w:rFonts w:asciiTheme="majorHAnsi" w:hAnsiTheme="majorHAnsi" w:cs="Times New Roman"/>
          <w:color w:val="auto"/>
        </w:rPr>
        <w:lastRenderedPageBreak/>
        <w:t xml:space="preserve">della medesima amministrazione. Il dipendente, fatte salve le norme sul segreto d’ufficio, fornisce le spiegazioni che gli siano richieste in ordine al comportamento proprio e di altri dipendenti dell’ufficio dei quali ha la responsabilità od il coordinamento. Nelle operazioni da svolgersi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gli utenti e risponde senza ritardo ai loro reclami. </w:t>
      </w:r>
    </w:p>
    <w:p w14:paraId="7649C2DB"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2. Salvo il diritto di esprimere valutazioni e diffondere informazioni a tutela dei diritti sindacali, il dipendente si astiene da dichiarazioni pubbliche offensive nei confronti dell’amministrazione. </w:t>
      </w:r>
    </w:p>
    <w:p w14:paraId="06C549D1" w14:textId="77777777" w:rsidR="00047E46" w:rsidRPr="009A037E" w:rsidRDefault="00047E46" w:rsidP="00E47BF5">
      <w:pPr>
        <w:pStyle w:val="Default"/>
        <w:jc w:val="both"/>
        <w:rPr>
          <w:rFonts w:asciiTheme="majorHAnsi" w:hAnsiTheme="majorHAnsi" w:cs="Times New Roman"/>
          <w:color w:val="auto"/>
        </w:rPr>
      </w:pPr>
      <w:r w:rsidRPr="009A037E">
        <w:rPr>
          <w:rFonts w:asciiTheme="majorHAnsi" w:hAnsiTheme="majorHAnsi" w:cs="Times New Roman"/>
          <w:color w:val="auto"/>
        </w:rPr>
        <w:t xml:space="preserve">3.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Rilascia copia ed estratti di atti o documenti secondo la sua competenza, con le modalità stabilite dalle norme in materia di accesso e dai regolamenti della propria amministrazione. </w:t>
      </w:r>
    </w:p>
    <w:p w14:paraId="75EFA5CE" w14:textId="6CBD49BD" w:rsidR="00323A75" w:rsidRPr="00662B05" w:rsidRDefault="00047E46" w:rsidP="00323A75">
      <w:pPr>
        <w:pStyle w:val="Default"/>
        <w:spacing w:after="49"/>
        <w:jc w:val="both"/>
        <w:rPr>
          <w:rFonts w:asciiTheme="majorHAnsi" w:hAnsiTheme="majorHAnsi" w:cs="Times New Roman"/>
          <w:color w:val="auto"/>
        </w:rPr>
      </w:pPr>
      <w:r w:rsidRPr="00662B05">
        <w:rPr>
          <w:rFonts w:asciiTheme="majorHAnsi" w:hAnsiTheme="majorHAnsi" w:cs="Times New Roman"/>
          <w:color w:val="auto"/>
        </w:rPr>
        <w:t>4. Il dipendente osserva il segreto d’ufficio e la normativa</w:t>
      </w:r>
      <w:r w:rsidR="009A4664" w:rsidRPr="00662B05">
        <w:rPr>
          <w:rFonts w:asciiTheme="majorHAnsi" w:hAnsiTheme="majorHAnsi" w:cs="Times New Roman"/>
          <w:color w:val="auto"/>
        </w:rPr>
        <w:t xml:space="preserve"> in materia</w:t>
      </w:r>
      <w:r w:rsidR="00323A75" w:rsidRPr="00662B05">
        <w:rPr>
          <w:rFonts w:asciiTheme="majorHAnsi" w:hAnsiTheme="majorHAnsi" w:cs="Times New Roman"/>
          <w:color w:val="auto"/>
        </w:rPr>
        <w:t xml:space="preserve"> di protezione dei dati e</w:t>
      </w:r>
      <w:r w:rsidRPr="00662B05">
        <w:rPr>
          <w:rFonts w:asciiTheme="majorHAnsi" w:hAnsiTheme="majorHAnsi" w:cs="Times New Roman"/>
          <w:color w:val="auto"/>
        </w:rPr>
        <w:t>, qualora sia richiesto</w:t>
      </w:r>
      <w:r w:rsidR="009A4664" w:rsidRPr="00662B05">
        <w:rPr>
          <w:rFonts w:asciiTheme="majorHAnsi" w:hAnsiTheme="majorHAnsi" w:cs="Times New Roman"/>
          <w:color w:val="auto"/>
        </w:rPr>
        <w:t>, anche</w:t>
      </w:r>
      <w:r w:rsidRPr="00662B05">
        <w:rPr>
          <w:rFonts w:asciiTheme="majorHAnsi" w:hAnsiTheme="majorHAnsi" w:cs="Times New Roman"/>
          <w:color w:val="auto"/>
        </w:rPr>
        <w:t xml:space="preserve"> oralmente</w:t>
      </w:r>
      <w:r w:rsidR="009A4664" w:rsidRPr="00662B05">
        <w:rPr>
          <w:rFonts w:asciiTheme="majorHAnsi" w:hAnsiTheme="majorHAnsi" w:cs="Times New Roman"/>
          <w:color w:val="auto"/>
        </w:rPr>
        <w:t>,</w:t>
      </w:r>
      <w:r w:rsidRPr="00662B05">
        <w:rPr>
          <w:rFonts w:asciiTheme="majorHAnsi" w:hAnsiTheme="majorHAnsi" w:cs="Times New Roman"/>
          <w:color w:val="auto"/>
        </w:rPr>
        <w:t xml:space="preserve"> di fornire informazioni, atti, documenti non accessibili tutelati </w:t>
      </w:r>
      <w:r w:rsidR="00323A75" w:rsidRPr="00662B05">
        <w:rPr>
          <w:rFonts w:asciiTheme="majorHAnsi" w:hAnsiTheme="majorHAnsi" w:cs="Times New Roman"/>
          <w:color w:val="auto"/>
        </w:rPr>
        <w:t>dalla predetta disciplina</w:t>
      </w:r>
      <w:r w:rsidRPr="00662B05">
        <w:rPr>
          <w:rFonts w:asciiTheme="majorHAnsi" w:hAnsiTheme="majorHAnsi" w:cs="Times New Roman"/>
          <w:color w:val="auto"/>
        </w:rPr>
        <w:t>, informa il richiedente dei motivi che ostano all’accoglimento della richiesta.</w:t>
      </w:r>
    </w:p>
    <w:p w14:paraId="5FA7D532" w14:textId="2CCFE1E8" w:rsidR="00323A75" w:rsidRPr="00662B05" w:rsidRDefault="00323A75" w:rsidP="00323A75">
      <w:pPr>
        <w:pStyle w:val="Default"/>
        <w:spacing w:after="49"/>
        <w:jc w:val="both"/>
        <w:rPr>
          <w:rFonts w:asciiTheme="majorHAnsi" w:hAnsiTheme="majorHAnsi" w:cs="Times New Roman"/>
          <w:color w:val="auto"/>
        </w:rPr>
      </w:pPr>
      <w:r w:rsidRPr="00662B05">
        <w:rPr>
          <w:rFonts w:asciiTheme="majorHAnsi" w:hAnsiTheme="majorHAnsi" w:cs="Times New Roman"/>
          <w:color w:val="auto"/>
        </w:rPr>
        <w:t xml:space="preserve">Inoltre, anche in caso di accoglimento della richiesta, </w:t>
      </w:r>
      <w:r w:rsidR="009A4664" w:rsidRPr="00662B05">
        <w:rPr>
          <w:rFonts w:asciiTheme="majorHAnsi" w:hAnsiTheme="majorHAnsi" w:cs="Times New Roman"/>
          <w:color w:val="auto"/>
        </w:rPr>
        <w:t>cura che la stessa sia evasa in conformità ai principi di liceità, correttezza, pertinenza, proporzionalità e minimizzazione del trattamento di dati personali e, in ogni caso, nel pieno rispetto delle istruzioni fornitegli in qualità di autorizzato.</w:t>
      </w:r>
    </w:p>
    <w:p w14:paraId="59AD8CF3" w14:textId="73A9C502" w:rsidR="00047E46" w:rsidRPr="00662B05" w:rsidRDefault="00047E46" w:rsidP="00323A75">
      <w:pPr>
        <w:pStyle w:val="Default"/>
        <w:spacing w:after="49"/>
        <w:jc w:val="both"/>
        <w:rPr>
          <w:rFonts w:asciiTheme="majorHAnsi" w:hAnsiTheme="majorHAnsi" w:cs="Times New Roman"/>
          <w:color w:val="auto"/>
        </w:rPr>
      </w:pPr>
      <w:r w:rsidRPr="00662B05">
        <w:rPr>
          <w:rFonts w:asciiTheme="majorHAnsi" w:hAnsiTheme="majorHAnsi" w:cs="Times New Roman"/>
          <w:color w:val="auto"/>
        </w:rPr>
        <w:t xml:space="preserve">Qualora non sia competente a provvedere in merito alla richiesta cura, sulla base delle disposizioni interne, che la stessa venga inoltrata all’ufficio competente </w:t>
      </w:r>
      <w:r w:rsidR="009A4664" w:rsidRPr="00662B05">
        <w:rPr>
          <w:rFonts w:asciiTheme="majorHAnsi" w:hAnsiTheme="majorHAnsi" w:cs="Times New Roman"/>
          <w:color w:val="auto"/>
        </w:rPr>
        <w:t xml:space="preserve">ovvero coinvolga i soggetti deputati a svolgere ruoli di vigilanza, ove necessario, </w:t>
      </w:r>
      <w:r w:rsidRPr="00662B05">
        <w:rPr>
          <w:rFonts w:asciiTheme="majorHAnsi" w:hAnsiTheme="majorHAnsi" w:cs="Times New Roman"/>
          <w:color w:val="auto"/>
        </w:rPr>
        <w:t xml:space="preserve">della medesima amministrazione. </w:t>
      </w:r>
    </w:p>
    <w:p w14:paraId="49775307" w14:textId="60DB901C" w:rsidR="00047E46" w:rsidRPr="009A037E" w:rsidRDefault="00047E46" w:rsidP="00FF0093">
      <w:pPr>
        <w:pStyle w:val="Default"/>
        <w:spacing w:after="49"/>
        <w:jc w:val="both"/>
        <w:rPr>
          <w:rFonts w:asciiTheme="majorHAnsi" w:hAnsiTheme="majorHAnsi" w:cs="Times New Roman"/>
          <w:color w:val="auto"/>
        </w:rPr>
      </w:pPr>
      <w:r w:rsidRPr="00662B05">
        <w:rPr>
          <w:rFonts w:asciiTheme="majorHAnsi" w:hAnsiTheme="majorHAnsi" w:cs="Times New Roman"/>
          <w:color w:val="auto"/>
        </w:rPr>
        <w:t>5. Nei rapporti con il pubblico, il dipendente rispetta i termini relativi alle comunicazioni e al</w:t>
      </w:r>
      <w:r w:rsidRPr="00E47BF5">
        <w:rPr>
          <w:rFonts w:asciiTheme="majorHAnsi" w:hAnsiTheme="majorHAnsi" w:cs="Times New Roman"/>
          <w:color w:val="auto"/>
        </w:rPr>
        <w:t xml:space="preserve"> procedimento previsti dalle disposizioni normative e regolamentari vigenti. </w:t>
      </w:r>
    </w:p>
    <w:p w14:paraId="01B90E96" w14:textId="77777777" w:rsidR="009A037E" w:rsidRPr="009A037E" w:rsidRDefault="009A037E" w:rsidP="009A037E">
      <w:pPr>
        <w:pStyle w:val="Default"/>
        <w:jc w:val="both"/>
        <w:rPr>
          <w:rFonts w:asciiTheme="majorHAnsi" w:hAnsiTheme="majorHAnsi"/>
          <w:color w:val="auto"/>
        </w:rPr>
      </w:pPr>
    </w:p>
    <w:p w14:paraId="33713835"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13</w:t>
      </w:r>
    </w:p>
    <w:p w14:paraId="19860713" w14:textId="77777777" w:rsidR="00047E46"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 xml:space="preserve">Disposizioni particolari per i </w:t>
      </w:r>
      <w:r w:rsidR="00F95382">
        <w:rPr>
          <w:rFonts w:asciiTheme="majorHAnsi" w:hAnsiTheme="majorHAnsi"/>
          <w:i/>
          <w:color w:val="FF0000"/>
        </w:rPr>
        <w:t>Dirigenti</w:t>
      </w:r>
    </w:p>
    <w:p w14:paraId="45CA28C3" w14:textId="3DAA1479" w:rsidR="00F95382" w:rsidRPr="00F95382" w:rsidRDefault="00F95382" w:rsidP="00E47BF5">
      <w:pPr>
        <w:autoSpaceDE w:val="0"/>
        <w:autoSpaceDN w:val="0"/>
        <w:adjustRightInd w:val="0"/>
        <w:spacing w:after="69"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 xml:space="preserve">1. Ferma restando l'applicazione delle altre disposizioni del Codice, le norme del presente articolo si applicano ai dirigenti, ivi compresi i titolari di incarico ai sensi dell'art. 19, comma </w:t>
      </w:r>
      <w:r w:rsidR="00A05AA2">
        <w:rPr>
          <w:rFonts w:asciiTheme="majorHAnsi" w:hAnsiTheme="majorHAnsi" w:cs="Times New Roman"/>
          <w:color w:val="000000"/>
          <w:sz w:val="24"/>
          <w:szCs w:val="24"/>
        </w:rPr>
        <w:t>quinto</w:t>
      </w:r>
      <w:r w:rsidRPr="00F95382">
        <w:rPr>
          <w:rFonts w:asciiTheme="majorHAnsi" w:hAnsiTheme="majorHAnsi" w:cs="Times New Roman"/>
          <w:color w:val="000000"/>
          <w:sz w:val="24"/>
          <w:szCs w:val="24"/>
        </w:rPr>
        <w:t>-</w:t>
      </w:r>
      <w:r w:rsidRPr="00A05AA2">
        <w:rPr>
          <w:rFonts w:asciiTheme="majorHAnsi" w:hAnsiTheme="majorHAnsi" w:cs="Times New Roman"/>
          <w:i/>
          <w:iCs/>
          <w:color w:val="000000"/>
          <w:sz w:val="24"/>
          <w:szCs w:val="24"/>
        </w:rPr>
        <w:t>bis</w:t>
      </w:r>
      <w:r w:rsidRPr="00F95382">
        <w:rPr>
          <w:rFonts w:asciiTheme="majorHAnsi" w:hAnsiTheme="majorHAnsi" w:cs="Times New Roman"/>
          <w:color w:val="000000"/>
          <w:sz w:val="24"/>
          <w:szCs w:val="24"/>
        </w:rPr>
        <w:t xml:space="preserve"> e comma </w:t>
      </w:r>
      <w:r w:rsidR="00A05AA2">
        <w:rPr>
          <w:rFonts w:asciiTheme="majorHAnsi" w:hAnsiTheme="majorHAnsi" w:cs="Times New Roman"/>
          <w:color w:val="000000"/>
          <w:sz w:val="24"/>
          <w:szCs w:val="24"/>
        </w:rPr>
        <w:t>sesto</w:t>
      </w:r>
      <w:r w:rsidRPr="00F95382">
        <w:rPr>
          <w:rFonts w:asciiTheme="majorHAnsi" w:hAnsiTheme="majorHAnsi" w:cs="Times New Roman"/>
          <w:color w:val="000000"/>
          <w:sz w:val="24"/>
          <w:szCs w:val="24"/>
        </w:rPr>
        <w:t xml:space="preserve">, del </w:t>
      </w:r>
      <w:r w:rsidR="0038215C">
        <w:rPr>
          <w:rFonts w:asciiTheme="majorHAnsi" w:hAnsiTheme="majorHAnsi" w:cs="Times New Roman"/>
          <w:color w:val="000000"/>
          <w:sz w:val="24"/>
          <w:szCs w:val="24"/>
        </w:rPr>
        <w:t>Codice Pubblico Impiego</w:t>
      </w:r>
      <w:r w:rsidRPr="00F95382">
        <w:rPr>
          <w:rFonts w:asciiTheme="majorHAnsi" w:hAnsiTheme="majorHAnsi" w:cs="Times New Roman"/>
          <w:color w:val="000000"/>
          <w:sz w:val="24"/>
          <w:szCs w:val="24"/>
        </w:rPr>
        <w:t xml:space="preserve">, ai soggetti che svolgono funzioni equiparate ai dirigenti ed anche ai componenti degli organi d’indirizzo politico amministrativo e di controllo laddove compatibili. </w:t>
      </w:r>
    </w:p>
    <w:p w14:paraId="778A97E7" w14:textId="6FDFCBAF" w:rsidR="00F95382" w:rsidRPr="00F95382" w:rsidRDefault="00F95382" w:rsidP="00E47BF5">
      <w:pPr>
        <w:autoSpaceDE w:val="0"/>
        <w:autoSpaceDN w:val="0"/>
        <w:adjustRightInd w:val="0"/>
        <w:spacing w:after="69"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 xml:space="preserve">2. Il dirigente svolge con diligenza le funzioni ad esso spettanti in base all'atto di conferimento dell'incarico, </w:t>
      </w:r>
      <w:r w:rsidR="002E12DD" w:rsidRPr="00257F9E">
        <w:rPr>
          <w:rFonts w:asciiTheme="majorHAnsi" w:hAnsiTheme="majorHAnsi" w:cs="Times New Roman"/>
          <w:color w:val="000000"/>
          <w:sz w:val="24"/>
          <w:szCs w:val="24"/>
        </w:rPr>
        <w:t>siano esse funzioni gestionali e/o professionali, sia interne che esterne,</w:t>
      </w:r>
      <w:r w:rsidR="002E12DD">
        <w:rPr>
          <w:rFonts w:asciiTheme="majorHAnsi" w:hAnsiTheme="majorHAnsi" w:cs="Times New Roman"/>
          <w:color w:val="000000"/>
          <w:sz w:val="24"/>
          <w:szCs w:val="24"/>
        </w:rPr>
        <w:t xml:space="preserve"> </w:t>
      </w:r>
      <w:r w:rsidRPr="00F95382">
        <w:rPr>
          <w:rFonts w:asciiTheme="majorHAnsi" w:hAnsiTheme="majorHAnsi" w:cs="Times New Roman"/>
          <w:color w:val="000000"/>
          <w:sz w:val="24"/>
          <w:szCs w:val="24"/>
        </w:rPr>
        <w:t xml:space="preserve">persegue gli obiettivi assegnati e adotta un comportamento organizzativo adeguato </w:t>
      </w:r>
      <w:r w:rsidR="00304AC0" w:rsidRPr="00F95382">
        <w:rPr>
          <w:rFonts w:asciiTheme="majorHAnsi" w:hAnsiTheme="majorHAnsi" w:cs="Times New Roman"/>
          <w:color w:val="000000"/>
          <w:sz w:val="24"/>
          <w:szCs w:val="24"/>
        </w:rPr>
        <w:t>all’assolvimento</w:t>
      </w:r>
      <w:r w:rsidRPr="00F95382">
        <w:rPr>
          <w:rFonts w:asciiTheme="majorHAnsi" w:hAnsiTheme="majorHAnsi" w:cs="Times New Roman"/>
          <w:color w:val="000000"/>
          <w:sz w:val="24"/>
          <w:szCs w:val="24"/>
        </w:rPr>
        <w:t xml:space="preserve"> dell'incarico. </w:t>
      </w:r>
    </w:p>
    <w:p w14:paraId="1AF27BAC" w14:textId="078BDB21" w:rsidR="00F95382" w:rsidRPr="00F95382" w:rsidRDefault="00F95382" w:rsidP="00A05AA2">
      <w:pPr>
        <w:pStyle w:val="Default"/>
        <w:jc w:val="both"/>
        <w:rPr>
          <w:rFonts w:ascii="Times New Roman" w:hAnsi="Times New Roman" w:cs="Times New Roman"/>
          <w:sz w:val="23"/>
          <w:szCs w:val="23"/>
        </w:rPr>
      </w:pPr>
      <w:r w:rsidRPr="00F95382">
        <w:rPr>
          <w:rFonts w:asciiTheme="majorHAnsi" w:hAnsiTheme="majorHAnsi" w:cs="Times New Roman"/>
        </w:rPr>
        <w:t>3. Il dirigente osserva le regole in materia di incompatibilità, cumulo di impieghi e incarichi di lavoro e vigila sul rispetto delle stesse da parte dei dipendenti, e a tal fine, prima di assumere le sue funzioni, comunica al</w:t>
      </w:r>
      <w:r w:rsidR="00FF0093">
        <w:rPr>
          <w:rFonts w:asciiTheme="majorHAnsi" w:hAnsiTheme="majorHAnsi" w:cs="Times New Roman"/>
        </w:rPr>
        <w:t>l’Ordine</w:t>
      </w:r>
      <w:r w:rsidR="002E12DD">
        <w:rPr>
          <w:rFonts w:asciiTheme="majorHAnsi" w:hAnsiTheme="majorHAnsi" w:cs="Times New Roman"/>
        </w:rPr>
        <w:t xml:space="preserve"> </w:t>
      </w:r>
      <w:r w:rsidRPr="00F95382">
        <w:rPr>
          <w:rFonts w:asciiTheme="majorHAnsi" w:hAnsiTheme="majorHAnsi" w:cs="Times New Roman"/>
        </w:rPr>
        <w:t xml:space="preserve">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 </w:t>
      </w:r>
      <w:r w:rsidRPr="00A05AA2">
        <w:rPr>
          <w:rFonts w:asciiTheme="majorHAnsi" w:hAnsiTheme="majorHAnsi" w:cs="Times New Roman"/>
        </w:rPr>
        <w:t xml:space="preserve">Il dirigente fornisce le </w:t>
      </w:r>
      <w:r w:rsidRPr="00A05AA2">
        <w:rPr>
          <w:rFonts w:asciiTheme="majorHAnsi" w:hAnsiTheme="majorHAnsi" w:cs="Times New Roman"/>
        </w:rPr>
        <w:lastRenderedPageBreak/>
        <w:t>informazioni sulla propria situazione patrimoniale e le dichiarazioni annuali dei redditi soggetti all'imposta sui redditi delle persone fisiche previste dalla legge.</w:t>
      </w:r>
      <w:r w:rsidRPr="00F95382">
        <w:rPr>
          <w:rFonts w:ascii="Times New Roman" w:hAnsi="Times New Roman" w:cs="Times New Roman"/>
          <w:sz w:val="23"/>
          <w:szCs w:val="23"/>
        </w:rPr>
        <w:t xml:space="preserve"> </w:t>
      </w:r>
    </w:p>
    <w:p w14:paraId="637F279C" w14:textId="55A0E3F2" w:rsidR="00F95382" w:rsidRPr="00F95382" w:rsidRDefault="00F95382" w:rsidP="00E47BF5">
      <w:pPr>
        <w:autoSpaceDE w:val="0"/>
        <w:autoSpaceDN w:val="0"/>
        <w:adjustRightInd w:val="0"/>
        <w:spacing w:after="71"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 xml:space="preserve">4. Il dirigente rende una dichiarazione sull’insussistenza delle cause di </w:t>
      </w:r>
      <w:proofErr w:type="spellStart"/>
      <w:r w:rsidRPr="00F95382">
        <w:rPr>
          <w:rFonts w:asciiTheme="majorHAnsi" w:hAnsiTheme="majorHAnsi" w:cs="Times New Roman"/>
          <w:color w:val="000000"/>
          <w:sz w:val="24"/>
          <w:szCs w:val="24"/>
        </w:rPr>
        <w:t>inconferibilità</w:t>
      </w:r>
      <w:proofErr w:type="spellEnd"/>
      <w:r w:rsidRPr="00F95382">
        <w:rPr>
          <w:rFonts w:asciiTheme="majorHAnsi" w:hAnsiTheme="majorHAnsi" w:cs="Times New Roman"/>
          <w:color w:val="000000"/>
          <w:sz w:val="24"/>
          <w:szCs w:val="24"/>
        </w:rPr>
        <w:t xml:space="preserve"> ed incompatibilità di incarichi previsti dalle vigenti disposizioni legislative</w:t>
      </w:r>
      <w:r w:rsidR="00FF0093">
        <w:rPr>
          <w:rFonts w:asciiTheme="majorHAnsi" w:hAnsiTheme="majorHAnsi" w:cs="Times New Roman"/>
          <w:color w:val="000000"/>
          <w:sz w:val="24"/>
          <w:szCs w:val="24"/>
        </w:rPr>
        <w:t xml:space="preserve"> </w:t>
      </w:r>
      <w:r w:rsidRPr="00F95382">
        <w:rPr>
          <w:rFonts w:asciiTheme="majorHAnsi" w:hAnsiTheme="majorHAnsi" w:cs="Times New Roman"/>
          <w:color w:val="000000"/>
          <w:sz w:val="24"/>
          <w:szCs w:val="24"/>
        </w:rPr>
        <w:t xml:space="preserve">alla ricezione della comunicazione dell’avvio del procedimento di conferimento di incarico di funzione dirigenziale o altro incarico. </w:t>
      </w:r>
    </w:p>
    <w:p w14:paraId="201F795F" w14:textId="77777777" w:rsidR="00F95382" w:rsidRPr="00F95382" w:rsidRDefault="00E47BF5" w:rsidP="00E47BF5">
      <w:pPr>
        <w:autoSpaceDE w:val="0"/>
        <w:autoSpaceDN w:val="0"/>
        <w:adjustRightInd w:val="0"/>
        <w:spacing w:after="71" w:line="240" w:lineRule="auto"/>
        <w:jc w:val="both"/>
        <w:rPr>
          <w:rFonts w:asciiTheme="majorHAnsi" w:hAnsiTheme="majorHAnsi" w:cs="Times New Roman"/>
          <w:color w:val="000000"/>
          <w:sz w:val="24"/>
          <w:szCs w:val="24"/>
        </w:rPr>
      </w:pPr>
      <w:r w:rsidRPr="00E47BF5">
        <w:rPr>
          <w:rFonts w:asciiTheme="majorHAnsi" w:hAnsiTheme="majorHAnsi" w:cs="Times New Roman"/>
          <w:color w:val="000000"/>
          <w:sz w:val="24"/>
          <w:szCs w:val="24"/>
        </w:rPr>
        <w:t>5</w:t>
      </w:r>
      <w:r w:rsidR="00F95382" w:rsidRPr="00F95382">
        <w:rPr>
          <w:rFonts w:asciiTheme="majorHAnsi" w:hAnsiTheme="majorHAnsi" w:cs="Times New Roman"/>
          <w:color w:val="000000"/>
          <w:sz w:val="24"/>
          <w:szCs w:val="24"/>
        </w:rPr>
        <w:t xml:space="preserve">. Il dirigente assume atteggiamenti leali e trasparenti e adotta un comportamento esemplare e imparziale nei rapporti con </w:t>
      </w:r>
      <w:r w:rsidR="004E0463">
        <w:rPr>
          <w:rFonts w:asciiTheme="majorHAnsi" w:hAnsiTheme="majorHAnsi" w:cs="Times New Roman"/>
          <w:color w:val="000000"/>
          <w:sz w:val="24"/>
          <w:szCs w:val="24"/>
        </w:rPr>
        <w:t xml:space="preserve">la propria amministrazione, con </w:t>
      </w:r>
      <w:r w:rsidR="00F95382" w:rsidRPr="00F95382">
        <w:rPr>
          <w:rFonts w:asciiTheme="majorHAnsi" w:hAnsiTheme="majorHAnsi" w:cs="Times New Roman"/>
          <w:color w:val="000000"/>
          <w:sz w:val="24"/>
          <w:szCs w:val="24"/>
        </w:rPr>
        <w:t xml:space="preserve">i colleghi, i collaboratori e i destinatari dell'azione amministrativa e cura, altresì, che le risorse assegnate al suo ufficio siano utilizzate per finalità esclusivamente istituzionali e, in nessun caso, per esigenze personali. </w:t>
      </w:r>
    </w:p>
    <w:p w14:paraId="727FE1FD" w14:textId="77777777" w:rsidR="00F95382" w:rsidRPr="00F95382" w:rsidRDefault="00E47BF5" w:rsidP="00E47BF5">
      <w:pPr>
        <w:autoSpaceDE w:val="0"/>
        <w:autoSpaceDN w:val="0"/>
        <w:adjustRightInd w:val="0"/>
        <w:spacing w:after="71" w:line="240" w:lineRule="auto"/>
        <w:jc w:val="both"/>
        <w:rPr>
          <w:rFonts w:asciiTheme="majorHAnsi" w:hAnsiTheme="majorHAnsi" w:cs="Times New Roman"/>
          <w:color w:val="000000"/>
          <w:sz w:val="24"/>
          <w:szCs w:val="24"/>
        </w:rPr>
      </w:pPr>
      <w:r w:rsidRPr="00E47BF5">
        <w:rPr>
          <w:rFonts w:asciiTheme="majorHAnsi" w:hAnsiTheme="majorHAnsi" w:cs="Times New Roman"/>
          <w:color w:val="000000"/>
          <w:sz w:val="24"/>
          <w:szCs w:val="24"/>
        </w:rPr>
        <w:t>6</w:t>
      </w:r>
      <w:r w:rsidR="00F95382" w:rsidRPr="00F95382">
        <w:rPr>
          <w:rFonts w:asciiTheme="majorHAnsi" w:hAnsiTheme="majorHAnsi" w:cs="Times New Roman"/>
          <w:color w:val="000000"/>
          <w:sz w:val="24"/>
          <w:szCs w:val="24"/>
        </w:rPr>
        <w:t xml:space="preserve">. Il dirigente cura, compatibilmente con le risorse disponibili, il benessere organizzativo nella struttura cui è preposto, favorendo l'instaurarsi di rapporti cordiali e corretti tra i collaboratori fondati su principi di eguaglianza, non discriminazione e reciproco rispetto della dignità personale e professionale e favorendo la diffusione della conoscenza di buone prassi e buoni esempi al fine di rafforzare il senso di fiducia nei confronti dell'amministrazione. </w:t>
      </w:r>
    </w:p>
    <w:p w14:paraId="2F0D94C2" w14:textId="77777777" w:rsidR="00F95382" w:rsidRPr="00F95382" w:rsidRDefault="00E47BF5" w:rsidP="00E47BF5">
      <w:pPr>
        <w:autoSpaceDE w:val="0"/>
        <w:autoSpaceDN w:val="0"/>
        <w:adjustRightInd w:val="0"/>
        <w:spacing w:after="71"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7</w:t>
      </w:r>
      <w:r w:rsidR="00F95382" w:rsidRPr="00F95382">
        <w:rPr>
          <w:rFonts w:asciiTheme="majorHAnsi" w:hAnsiTheme="majorHAnsi" w:cs="Times New Roman"/>
          <w:color w:val="000000"/>
          <w:sz w:val="24"/>
          <w:szCs w:val="24"/>
        </w:rPr>
        <w:t xml:space="preserve">. Il dirigente assume iniziative finalizzate alla circolazione delle informazioni, alla formazione e all'aggiornamento del personale, all'inclusione e alla valorizzazione delle differenze di genere, di età e di condizioni personali, assicurando parità di trattamento a tutti i propri collaboratori. </w:t>
      </w:r>
    </w:p>
    <w:p w14:paraId="3710950B" w14:textId="77777777" w:rsidR="00F95382" w:rsidRPr="00F95382" w:rsidRDefault="00E47BF5" w:rsidP="00E47BF5">
      <w:pPr>
        <w:autoSpaceDE w:val="0"/>
        <w:autoSpaceDN w:val="0"/>
        <w:adjustRightInd w:val="0"/>
        <w:spacing w:after="71" w:line="240" w:lineRule="auto"/>
        <w:jc w:val="both"/>
        <w:rPr>
          <w:rFonts w:asciiTheme="majorHAnsi" w:hAnsiTheme="majorHAnsi" w:cs="Times New Roman"/>
          <w:color w:val="000000"/>
          <w:sz w:val="24"/>
          <w:szCs w:val="24"/>
        </w:rPr>
      </w:pPr>
      <w:r w:rsidRPr="00E47BF5">
        <w:rPr>
          <w:rFonts w:asciiTheme="majorHAnsi" w:hAnsiTheme="majorHAnsi" w:cs="Times New Roman"/>
          <w:color w:val="000000"/>
          <w:sz w:val="24"/>
          <w:szCs w:val="24"/>
        </w:rPr>
        <w:t>8</w:t>
      </w:r>
      <w:r w:rsidR="00F95382" w:rsidRPr="00F95382">
        <w:rPr>
          <w:rFonts w:asciiTheme="majorHAnsi" w:hAnsiTheme="majorHAnsi" w:cs="Times New Roman"/>
          <w:color w:val="000000"/>
          <w:sz w:val="24"/>
          <w:szCs w:val="24"/>
        </w:rPr>
        <w:t xml:space="preserve">. Il dirigente assegna l'istruttoria delle pratiche sulla base di un’equa ripartizione del carico di lavoro, tenendo conto delle capacità, delle attitudini e della professionalità del personale a sua disposizione. </w:t>
      </w:r>
    </w:p>
    <w:p w14:paraId="1232942D" w14:textId="77777777" w:rsidR="00F95382" w:rsidRPr="00F95382" w:rsidRDefault="00E47BF5" w:rsidP="00E47BF5">
      <w:pPr>
        <w:autoSpaceDE w:val="0"/>
        <w:autoSpaceDN w:val="0"/>
        <w:adjustRightInd w:val="0"/>
        <w:spacing w:after="71" w:line="240" w:lineRule="auto"/>
        <w:jc w:val="both"/>
        <w:rPr>
          <w:rFonts w:asciiTheme="majorHAnsi" w:hAnsiTheme="majorHAnsi" w:cs="Times New Roman"/>
          <w:color w:val="000000"/>
          <w:sz w:val="24"/>
          <w:szCs w:val="24"/>
        </w:rPr>
      </w:pPr>
      <w:r w:rsidRPr="00E47BF5">
        <w:rPr>
          <w:rFonts w:asciiTheme="majorHAnsi" w:hAnsiTheme="majorHAnsi" w:cs="Times New Roman"/>
          <w:color w:val="000000"/>
          <w:sz w:val="24"/>
          <w:szCs w:val="24"/>
        </w:rPr>
        <w:t>9</w:t>
      </w:r>
      <w:r w:rsidR="00F95382" w:rsidRPr="00F95382">
        <w:rPr>
          <w:rFonts w:asciiTheme="majorHAnsi" w:hAnsiTheme="majorHAnsi" w:cs="Times New Roman"/>
          <w:color w:val="000000"/>
          <w:sz w:val="24"/>
          <w:szCs w:val="24"/>
        </w:rPr>
        <w:t xml:space="preserve">. Il dirigente tiene conto delle eventuali deviazioni dall’equilibrata ripartizione dei carichi di lavoro dovute alla negligenza di alcuni dipendenti che determinino un aggravio per il lavoro degli altri dipendenti e una disfunzione del servizio. </w:t>
      </w:r>
    </w:p>
    <w:p w14:paraId="396B3945" w14:textId="77777777" w:rsidR="00F95382" w:rsidRPr="00F95382" w:rsidRDefault="00F95382" w:rsidP="00E47BF5">
      <w:pPr>
        <w:autoSpaceDE w:val="0"/>
        <w:autoSpaceDN w:val="0"/>
        <w:adjustRightInd w:val="0"/>
        <w:spacing w:after="71"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1</w:t>
      </w:r>
      <w:r w:rsidR="00E47BF5" w:rsidRPr="00E47BF5">
        <w:rPr>
          <w:rFonts w:asciiTheme="majorHAnsi" w:hAnsiTheme="majorHAnsi" w:cs="Times New Roman"/>
          <w:color w:val="000000"/>
          <w:sz w:val="24"/>
          <w:szCs w:val="24"/>
        </w:rPr>
        <w:t>0</w:t>
      </w:r>
      <w:r w:rsidRPr="00F95382">
        <w:rPr>
          <w:rFonts w:asciiTheme="majorHAnsi" w:hAnsiTheme="majorHAnsi" w:cs="Times New Roman"/>
          <w:color w:val="000000"/>
          <w:sz w:val="24"/>
          <w:szCs w:val="24"/>
        </w:rPr>
        <w:t xml:space="preserve">. Il dirigente svolge la valutazione del personale assegnato alla struttura cui è preposto con imparzialità e rispettando le indicazioni ed i tempi prescritti. </w:t>
      </w:r>
    </w:p>
    <w:p w14:paraId="6180EB60" w14:textId="672E33B9" w:rsidR="00F95382" w:rsidRPr="00F95382" w:rsidRDefault="00F95382" w:rsidP="00E47BF5">
      <w:pPr>
        <w:autoSpaceDE w:val="0"/>
        <w:autoSpaceDN w:val="0"/>
        <w:adjustRightInd w:val="0"/>
        <w:spacing w:after="0"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1</w:t>
      </w:r>
      <w:r w:rsidR="00E47BF5" w:rsidRPr="00E47BF5">
        <w:rPr>
          <w:rFonts w:asciiTheme="majorHAnsi" w:hAnsiTheme="majorHAnsi" w:cs="Times New Roman"/>
          <w:color w:val="000000"/>
          <w:sz w:val="24"/>
          <w:szCs w:val="24"/>
        </w:rPr>
        <w:t>1</w:t>
      </w:r>
      <w:r w:rsidRPr="00F95382">
        <w:rPr>
          <w:rFonts w:asciiTheme="majorHAnsi" w:hAnsiTheme="majorHAnsi" w:cs="Times New Roman"/>
          <w:color w:val="000000"/>
          <w:sz w:val="24"/>
          <w:szCs w:val="24"/>
        </w:rPr>
        <w:t>. Il dirigente intraprende con tempestività le iniziative necessarie ove venga a conoscenza di un illecito, segnala, tempestivamente, l'illecito al</w:t>
      </w:r>
      <w:r w:rsidRPr="00E47BF5">
        <w:rPr>
          <w:rFonts w:asciiTheme="majorHAnsi" w:hAnsiTheme="majorHAnsi" w:cs="Times New Roman"/>
          <w:color w:val="000000"/>
          <w:sz w:val="24"/>
          <w:szCs w:val="24"/>
        </w:rPr>
        <w:t xml:space="preserve"> Comitato Centrale</w:t>
      </w:r>
      <w:r w:rsidRPr="00F95382">
        <w:rPr>
          <w:rFonts w:asciiTheme="majorHAnsi" w:hAnsiTheme="majorHAnsi" w:cs="Times New Roman"/>
          <w:color w:val="000000"/>
          <w:sz w:val="24"/>
          <w:szCs w:val="24"/>
        </w:rPr>
        <w:t xml:space="preserve">, prestando ove richiesta la propria collaborazione. Il dirigente provvede, altresì, ad inoltrare tempestiva denuncia all'autorità giudiziaria penale o segnalazione alla Corte dei conti per le rispettive competenze. Nel caso in cui riceva segnalazione di illecito da parte di un dipendente, adotta ogni cautela di legge affinché sia tutelato il segnalante e non sia indebitamente rilevata la sua identità nel </w:t>
      </w:r>
      <w:r w:rsidRPr="00E270F1">
        <w:rPr>
          <w:rFonts w:asciiTheme="majorHAnsi" w:hAnsiTheme="majorHAnsi" w:cs="Times New Roman"/>
          <w:color w:val="000000"/>
          <w:sz w:val="24"/>
          <w:szCs w:val="24"/>
        </w:rPr>
        <w:t>procedimento disciplinare, ai sensi dell'art. 54-</w:t>
      </w:r>
      <w:r w:rsidRPr="00E270F1">
        <w:rPr>
          <w:rFonts w:asciiTheme="majorHAnsi" w:hAnsiTheme="majorHAnsi" w:cs="Times New Roman"/>
          <w:i/>
          <w:iCs/>
          <w:color w:val="000000"/>
          <w:sz w:val="24"/>
          <w:szCs w:val="24"/>
        </w:rPr>
        <w:t>bis</w:t>
      </w:r>
      <w:r w:rsidRPr="00E270F1">
        <w:rPr>
          <w:rFonts w:asciiTheme="majorHAnsi" w:hAnsiTheme="majorHAnsi" w:cs="Times New Roman"/>
          <w:color w:val="000000"/>
          <w:sz w:val="24"/>
          <w:szCs w:val="24"/>
        </w:rPr>
        <w:t xml:space="preserve"> del </w:t>
      </w:r>
      <w:r w:rsidR="0038215C">
        <w:rPr>
          <w:rFonts w:asciiTheme="majorHAnsi" w:hAnsiTheme="majorHAnsi" w:cs="Times New Roman"/>
          <w:sz w:val="24"/>
          <w:szCs w:val="24"/>
        </w:rPr>
        <w:t>Codice Pubblico Impiego</w:t>
      </w:r>
      <w:r w:rsidRPr="00E270F1">
        <w:rPr>
          <w:rFonts w:asciiTheme="majorHAnsi" w:hAnsiTheme="majorHAnsi" w:cs="Times New Roman"/>
          <w:color w:val="000000"/>
          <w:sz w:val="24"/>
          <w:szCs w:val="24"/>
        </w:rPr>
        <w:t>, e</w:t>
      </w:r>
      <w:r w:rsidR="00E270F1">
        <w:rPr>
          <w:rFonts w:asciiTheme="majorHAnsi" w:hAnsiTheme="majorHAnsi" w:cs="Times New Roman"/>
          <w:color w:val="000000"/>
          <w:sz w:val="24"/>
          <w:szCs w:val="24"/>
        </w:rPr>
        <w:t>d</w:t>
      </w:r>
      <w:r w:rsidRPr="00F95382">
        <w:rPr>
          <w:rFonts w:asciiTheme="majorHAnsi" w:hAnsiTheme="majorHAnsi" w:cs="Times New Roman"/>
          <w:color w:val="000000"/>
          <w:sz w:val="24"/>
          <w:szCs w:val="24"/>
        </w:rPr>
        <w:t xml:space="preserve"> intraprende ogni iniziativa utile alla rimozione di eventuali discriminazioni riconducibili all’attività di segnalazione. </w:t>
      </w:r>
    </w:p>
    <w:p w14:paraId="29D29D84" w14:textId="743B762C" w:rsidR="00F95382" w:rsidRPr="00F95382" w:rsidRDefault="00F95382" w:rsidP="00E47BF5">
      <w:pPr>
        <w:autoSpaceDE w:val="0"/>
        <w:autoSpaceDN w:val="0"/>
        <w:adjustRightInd w:val="0"/>
        <w:spacing w:after="0" w:line="240" w:lineRule="auto"/>
        <w:jc w:val="both"/>
        <w:rPr>
          <w:rFonts w:asciiTheme="majorHAnsi" w:hAnsiTheme="majorHAnsi" w:cs="Times New Roman"/>
          <w:color w:val="000000"/>
          <w:sz w:val="24"/>
          <w:szCs w:val="24"/>
        </w:rPr>
      </w:pPr>
      <w:r w:rsidRPr="00F95382">
        <w:rPr>
          <w:rFonts w:asciiTheme="majorHAnsi" w:hAnsiTheme="majorHAnsi" w:cs="Times New Roman"/>
          <w:color w:val="000000"/>
          <w:sz w:val="24"/>
          <w:szCs w:val="24"/>
        </w:rPr>
        <w:t>1</w:t>
      </w:r>
      <w:r w:rsidR="00E47BF5" w:rsidRPr="00E47BF5">
        <w:rPr>
          <w:rFonts w:asciiTheme="majorHAnsi" w:hAnsiTheme="majorHAnsi" w:cs="Times New Roman"/>
          <w:color w:val="000000"/>
          <w:sz w:val="24"/>
          <w:szCs w:val="24"/>
        </w:rPr>
        <w:t>2</w:t>
      </w:r>
      <w:r w:rsidRPr="00F95382">
        <w:rPr>
          <w:rFonts w:asciiTheme="majorHAnsi" w:hAnsiTheme="majorHAnsi" w:cs="Times New Roman"/>
          <w:color w:val="000000"/>
          <w:sz w:val="24"/>
          <w:szCs w:val="24"/>
        </w:rPr>
        <w:t>. Il dirigente rispetta le prescrizioni contenute del Piano triennale per la pr</w:t>
      </w:r>
      <w:r w:rsidR="002E12DD">
        <w:rPr>
          <w:rFonts w:asciiTheme="majorHAnsi" w:hAnsiTheme="majorHAnsi" w:cs="Times New Roman"/>
          <w:color w:val="000000"/>
          <w:sz w:val="24"/>
          <w:szCs w:val="24"/>
        </w:rPr>
        <w:t>evenzione della corruzione del</w:t>
      </w:r>
      <w:r w:rsidR="00FF0093">
        <w:rPr>
          <w:rFonts w:asciiTheme="majorHAnsi" w:hAnsiTheme="majorHAnsi" w:cs="Times New Roman"/>
          <w:color w:val="000000"/>
          <w:sz w:val="24"/>
          <w:szCs w:val="24"/>
        </w:rPr>
        <w:t>l’Ordine</w:t>
      </w:r>
      <w:r w:rsidRPr="00F95382">
        <w:rPr>
          <w:rFonts w:asciiTheme="majorHAnsi" w:hAnsiTheme="majorHAnsi" w:cs="Times New Roman"/>
          <w:color w:val="000000"/>
          <w:sz w:val="24"/>
          <w:szCs w:val="24"/>
        </w:rPr>
        <w:t xml:space="preserve">, e adempie agli obblighi di trasparenza previsti in capo alle pubbliche amministrazioni e vigila sull’osservanza degli stessi da parte dei dipendenti. </w:t>
      </w:r>
    </w:p>
    <w:p w14:paraId="1B6040F5" w14:textId="77777777" w:rsidR="00966144" w:rsidRPr="009A037E" w:rsidRDefault="00966144" w:rsidP="009A037E">
      <w:pPr>
        <w:pStyle w:val="Default"/>
        <w:jc w:val="both"/>
        <w:rPr>
          <w:rFonts w:asciiTheme="majorHAnsi" w:hAnsiTheme="majorHAnsi" w:cs="Times New Roman"/>
          <w:i/>
          <w:color w:val="auto"/>
        </w:rPr>
      </w:pPr>
    </w:p>
    <w:p w14:paraId="56A8C740"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14</w:t>
      </w:r>
    </w:p>
    <w:p w14:paraId="23F0D0B2"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Contratti ed altri atti negoziali</w:t>
      </w:r>
    </w:p>
    <w:p w14:paraId="68830C76" w14:textId="67BCC4FF"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Nella conclusione di accordi e negozi e nella stipulazione di contratti per conto dell’amministrazione, nonché nella fase di esecuzione degli stessi, il dipendente non ricorre a mediazione di terzi, né corrisponde o promette ad </w:t>
      </w:r>
      <w:r w:rsidR="00E46622" w:rsidRPr="009A037E">
        <w:rPr>
          <w:rFonts w:asciiTheme="majorHAnsi" w:hAnsiTheme="majorHAnsi" w:cs="Times New Roman"/>
          <w:color w:val="auto"/>
        </w:rPr>
        <w:t>alcuna utilità</w:t>
      </w:r>
      <w:r w:rsidRPr="009A037E">
        <w:rPr>
          <w:rFonts w:asciiTheme="majorHAnsi" w:hAnsiTheme="majorHAnsi" w:cs="Times New Roman"/>
          <w:color w:val="auto"/>
        </w:rPr>
        <w:t xml:space="preserve"> a titolo di intermediazione, né per facilitare o aver facilitato la conclusione o l’esecuzione del contratto. Il presente comma non si applica ai casi in cui l’amministrazione abbia deciso di ricorrere all’attività di intermediazione professionale. </w:t>
      </w:r>
    </w:p>
    <w:p w14:paraId="0681F5DE" w14:textId="172E9B16" w:rsidR="00047E46" w:rsidRPr="009A037E" w:rsidRDefault="00047E46" w:rsidP="00E47BF5">
      <w:pPr>
        <w:pStyle w:val="Default"/>
        <w:jc w:val="both"/>
        <w:rPr>
          <w:rFonts w:asciiTheme="majorHAnsi" w:hAnsiTheme="majorHAnsi" w:cs="Times New Roman"/>
          <w:color w:val="auto"/>
        </w:rPr>
      </w:pPr>
      <w:r w:rsidRPr="009A037E">
        <w:rPr>
          <w:rFonts w:asciiTheme="majorHAnsi" w:hAnsiTheme="majorHAnsi" w:cs="Times New Roman"/>
          <w:color w:val="auto"/>
        </w:rPr>
        <w:lastRenderedPageBreak/>
        <w:t>2. Il dipendente non conclude, per conto dell’amministrazione, contratti d’appalto, fornitura, servizio, finanziamento o assicurazione con imprese con le quali abbia stipulato contratti a titolo privato o ricevuto altre utilità nel biennio precedente, ad eccezione di quelli conclusi ai sensi dell’art</w:t>
      </w:r>
      <w:r w:rsidR="00E270F1">
        <w:rPr>
          <w:rFonts w:asciiTheme="majorHAnsi" w:hAnsiTheme="majorHAnsi" w:cs="Times New Roman"/>
          <w:color w:val="auto"/>
        </w:rPr>
        <w:t xml:space="preserve">icolo </w:t>
      </w:r>
      <w:r w:rsidRPr="009A037E">
        <w:rPr>
          <w:rFonts w:asciiTheme="majorHAnsi" w:hAnsiTheme="majorHAnsi" w:cs="Times New Roman"/>
          <w:color w:val="auto"/>
        </w:rPr>
        <w:t xml:space="preserve">1342 del codice civile. Nel caso in cui l’amministrazione concluda contratto d’appalto,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14:paraId="42C207CF" w14:textId="7E164706"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3. Il dipendente che conclude accordi o negozi ovvero stipula contratti a titolo privato, ad eccezione di quelli concludi ai sensi dell’articolo 1342 del codice civile, con persone fisiche o giuridiche private con le quali abbia concluso, nel biennio precedente, contratti di appalto, fornitura, servizio, finanziamento ed assicurazione, per conto dell’amministrazione, ne informa per iscritto il </w:t>
      </w:r>
      <w:r w:rsidR="002F289A">
        <w:rPr>
          <w:rFonts w:asciiTheme="majorHAnsi" w:hAnsiTheme="majorHAnsi" w:cs="Times New Roman"/>
          <w:color w:val="auto"/>
        </w:rPr>
        <w:t>Segretario del</w:t>
      </w:r>
      <w:r w:rsidR="00FF0093">
        <w:rPr>
          <w:rFonts w:asciiTheme="majorHAnsi" w:hAnsiTheme="majorHAnsi" w:cs="Times New Roman"/>
          <w:color w:val="auto"/>
        </w:rPr>
        <w:t>l’Ordine</w:t>
      </w:r>
      <w:r w:rsidRPr="009A037E">
        <w:rPr>
          <w:rFonts w:asciiTheme="majorHAnsi" w:hAnsiTheme="majorHAnsi" w:cs="Times New Roman"/>
          <w:color w:val="auto"/>
        </w:rPr>
        <w:t xml:space="preserve">. </w:t>
      </w:r>
    </w:p>
    <w:p w14:paraId="61D6D991" w14:textId="7F1EEF9F" w:rsidR="00047E46" w:rsidRDefault="002F289A" w:rsidP="009A037E">
      <w:pPr>
        <w:pStyle w:val="Default"/>
        <w:jc w:val="both"/>
        <w:rPr>
          <w:rFonts w:asciiTheme="majorHAnsi" w:hAnsiTheme="majorHAnsi" w:cs="Times New Roman"/>
          <w:color w:val="auto"/>
        </w:rPr>
      </w:pPr>
      <w:r>
        <w:rPr>
          <w:rFonts w:asciiTheme="majorHAnsi" w:hAnsiTheme="majorHAnsi" w:cs="Times New Roman"/>
          <w:color w:val="auto"/>
        </w:rPr>
        <w:t>4</w:t>
      </w:r>
      <w:r w:rsidR="00047E46" w:rsidRPr="009A037E">
        <w:rPr>
          <w:rFonts w:asciiTheme="majorHAnsi" w:hAnsiTheme="majorHAnsi" w:cs="Times New Roman"/>
          <w:color w:val="auto"/>
        </w:rPr>
        <w:t xml:space="preserve">.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 </w:t>
      </w:r>
    </w:p>
    <w:p w14:paraId="0A6580F9" w14:textId="77777777" w:rsidR="00966144" w:rsidRPr="009A037E" w:rsidRDefault="00966144" w:rsidP="009A037E">
      <w:pPr>
        <w:pStyle w:val="Default"/>
        <w:jc w:val="both"/>
        <w:rPr>
          <w:rFonts w:asciiTheme="majorHAnsi" w:hAnsiTheme="majorHAnsi" w:cs="Times New Roman"/>
          <w:color w:val="auto"/>
        </w:rPr>
      </w:pPr>
    </w:p>
    <w:p w14:paraId="73117625"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15</w:t>
      </w:r>
    </w:p>
    <w:p w14:paraId="7FEE514A"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Vigilanza, monitoraggio e attività formative</w:t>
      </w:r>
    </w:p>
    <w:p w14:paraId="74B17ACB" w14:textId="69B6BC47" w:rsidR="00047E46" w:rsidRPr="002F289A" w:rsidRDefault="00047E46" w:rsidP="009A037E">
      <w:pPr>
        <w:pStyle w:val="Default"/>
        <w:spacing w:after="49"/>
        <w:jc w:val="both"/>
        <w:rPr>
          <w:rFonts w:asciiTheme="majorHAnsi" w:hAnsiTheme="majorHAnsi" w:cs="Times New Roman"/>
          <w:color w:val="auto"/>
        </w:rPr>
      </w:pPr>
      <w:r w:rsidRPr="002F289A">
        <w:rPr>
          <w:rFonts w:asciiTheme="majorHAnsi" w:hAnsiTheme="majorHAnsi" w:cs="Times New Roman"/>
          <w:color w:val="auto"/>
        </w:rPr>
        <w:t xml:space="preserve">1. Ai sensi dell’art. 54, comma </w:t>
      </w:r>
      <w:r w:rsidR="00E270F1">
        <w:rPr>
          <w:rFonts w:asciiTheme="majorHAnsi" w:hAnsiTheme="majorHAnsi" w:cs="Times New Roman"/>
          <w:color w:val="auto"/>
        </w:rPr>
        <w:t>sesto</w:t>
      </w:r>
      <w:r w:rsidRPr="002F289A">
        <w:rPr>
          <w:rFonts w:asciiTheme="majorHAnsi" w:hAnsiTheme="majorHAnsi" w:cs="Times New Roman"/>
          <w:color w:val="auto"/>
        </w:rPr>
        <w:t xml:space="preserve">, del </w:t>
      </w:r>
      <w:r w:rsidR="00845672">
        <w:rPr>
          <w:rFonts w:asciiTheme="majorHAnsi" w:hAnsiTheme="majorHAnsi" w:cs="Times New Roman"/>
          <w:color w:val="auto"/>
        </w:rPr>
        <w:t>Codice Pubblico Impiego</w:t>
      </w:r>
      <w:r w:rsidRPr="002F289A">
        <w:rPr>
          <w:rFonts w:asciiTheme="majorHAnsi" w:hAnsiTheme="majorHAnsi" w:cs="Times New Roman"/>
          <w:color w:val="auto"/>
        </w:rPr>
        <w:t xml:space="preserve">, vigilano sull’applicazione del codice di comportamento generale e del presente codice speciale, i responsabili di ciascuna struttura e le strutture di controllo interno. </w:t>
      </w:r>
    </w:p>
    <w:p w14:paraId="57C0A1C6" w14:textId="253EA368" w:rsidR="00047E46" w:rsidRPr="002F289A" w:rsidRDefault="00047E46" w:rsidP="009A037E">
      <w:pPr>
        <w:pStyle w:val="Default"/>
        <w:spacing w:after="49"/>
        <w:jc w:val="both"/>
        <w:rPr>
          <w:rFonts w:asciiTheme="majorHAnsi" w:hAnsiTheme="majorHAnsi" w:cs="Times New Roman"/>
          <w:color w:val="auto"/>
        </w:rPr>
      </w:pPr>
      <w:r w:rsidRPr="002F289A">
        <w:rPr>
          <w:rFonts w:asciiTheme="majorHAnsi" w:hAnsiTheme="majorHAnsi" w:cs="Times New Roman"/>
          <w:color w:val="auto"/>
        </w:rPr>
        <w:t>2. Ai fini dell’attività di vigilanza e monitoraggio prevista dal presente articolo, l’amministrazione si avvale dell’ufficio procedimenti disciplinari istituito, ai sensi dell’articolo 55-</w:t>
      </w:r>
      <w:r w:rsidRPr="00E270F1">
        <w:rPr>
          <w:rFonts w:asciiTheme="majorHAnsi" w:hAnsiTheme="majorHAnsi" w:cs="Times New Roman"/>
          <w:i/>
          <w:iCs/>
          <w:color w:val="auto"/>
        </w:rPr>
        <w:t>bis</w:t>
      </w:r>
      <w:r w:rsidRPr="002F289A">
        <w:rPr>
          <w:rFonts w:asciiTheme="majorHAnsi" w:hAnsiTheme="majorHAnsi" w:cs="Times New Roman"/>
          <w:color w:val="auto"/>
        </w:rPr>
        <w:t xml:space="preserve">, comma </w:t>
      </w:r>
      <w:r w:rsidR="00E270F1">
        <w:rPr>
          <w:rFonts w:asciiTheme="majorHAnsi" w:hAnsiTheme="majorHAnsi" w:cs="Times New Roman"/>
          <w:color w:val="auto"/>
        </w:rPr>
        <w:t>quarto</w:t>
      </w:r>
      <w:r w:rsidRPr="002F289A">
        <w:rPr>
          <w:rFonts w:asciiTheme="majorHAnsi" w:hAnsiTheme="majorHAnsi" w:cs="Times New Roman"/>
          <w:color w:val="auto"/>
        </w:rPr>
        <w:t xml:space="preserve">, del </w:t>
      </w:r>
      <w:r w:rsidR="0038215C">
        <w:rPr>
          <w:rFonts w:asciiTheme="majorHAnsi" w:hAnsiTheme="majorHAnsi" w:cs="Times New Roman"/>
          <w:color w:val="auto"/>
        </w:rPr>
        <w:t>Codice Pubblico Impiego</w:t>
      </w:r>
      <w:r w:rsidRPr="002F289A">
        <w:rPr>
          <w:rFonts w:asciiTheme="majorHAnsi" w:hAnsiTheme="majorHAnsi" w:cs="Times New Roman"/>
          <w:color w:val="auto"/>
        </w:rPr>
        <w:t>, con Delibera del Co</w:t>
      </w:r>
      <w:r w:rsidR="002F289A">
        <w:rPr>
          <w:rFonts w:asciiTheme="majorHAnsi" w:hAnsiTheme="majorHAnsi" w:cs="Times New Roman"/>
          <w:color w:val="auto"/>
        </w:rPr>
        <w:t>nsiglio Direttivo</w:t>
      </w:r>
      <w:r w:rsidRPr="002F289A">
        <w:rPr>
          <w:rFonts w:asciiTheme="majorHAnsi" w:hAnsiTheme="majorHAnsi" w:cs="Times New Roman"/>
          <w:color w:val="auto"/>
        </w:rPr>
        <w:t xml:space="preserve">. </w:t>
      </w:r>
    </w:p>
    <w:p w14:paraId="140B15A7" w14:textId="2F360D6B" w:rsidR="00047E46" w:rsidRPr="002F289A" w:rsidRDefault="00047E46" w:rsidP="009A037E">
      <w:pPr>
        <w:pStyle w:val="Default"/>
        <w:spacing w:after="49"/>
        <w:jc w:val="both"/>
        <w:rPr>
          <w:rFonts w:asciiTheme="majorHAnsi" w:hAnsiTheme="majorHAnsi" w:cs="Times New Roman"/>
          <w:color w:val="auto"/>
        </w:rPr>
      </w:pPr>
      <w:r w:rsidRPr="002F289A">
        <w:rPr>
          <w:rFonts w:asciiTheme="majorHAnsi" w:hAnsiTheme="majorHAnsi" w:cs="Times New Roman"/>
          <w:color w:val="auto"/>
        </w:rPr>
        <w:t xml:space="preserve">3. Le attività svolte ai sensi del presente articolo dall’ufficio procedimenti disciplinari si conformano alle eventuali previsioni contenute nei piani di prevenzione della corruzione adottati dalle amministrazioni ai sensi dell’articolo 1, comma </w:t>
      </w:r>
      <w:r w:rsidR="00E270F1">
        <w:rPr>
          <w:rFonts w:asciiTheme="majorHAnsi" w:hAnsiTheme="majorHAnsi" w:cs="Times New Roman"/>
          <w:color w:val="auto"/>
        </w:rPr>
        <w:t>secondo</w:t>
      </w:r>
      <w:r w:rsidRPr="002F289A">
        <w:rPr>
          <w:rFonts w:asciiTheme="majorHAnsi" w:hAnsiTheme="majorHAnsi" w:cs="Times New Roman"/>
          <w:color w:val="auto"/>
        </w:rPr>
        <w:t xml:space="preserve">, della </w:t>
      </w:r>
      <w:r w:rsidR="00304AC0">
        <w:rPr>
          <w:rFonts w:asciiTheme="majorHAnsi" w:hAnsiTheme="majorHAnsi" w:cs="Times New Roman"/>
          <w:color w:val="auto"/>
        </w:rPr>
        <w:t>Legge Anticorruzione</w:t>
      </w:r>
      <w:r w:rsidRPr="002F289A">
        <w:rPr>
          <w:rFonts w:asciiTheme="majorHAnsi" w:hAnsiTheme="majorHAnsi" w:cs="Times New Roman"/>
          <w:color w:val="auto"/>
        </w:rPr>
        <w:t>. L’ufficio procedimenti disciplinari, oltre alle funzioni di cui all’articolo 55-</w:t>
      </w:r>
      <w:r w:rsidRPr="00E270F1">
        <w:rPr>
          <w:rFonts w:asciiTheme="majorHAnsi" w:hAnsiTheme="majorHAnsi" w:cs="Times New Roman"/>
          <w:i/>
          <w:iCs/>
          <w:color w:val="auto"/>
        </w:rPr>
        <w:t>bis</w:t>
      </w:r>
      <w:r w:rsidRPr="002F289A">
        <w:rPr>
          <w:rFonts w:asciiTheme="majorHAnsi" w:hAnsiTheme="majorHAnsi" w:cs="Times New Roman"/>
          <w:color w:val="auto"/>
        </w:rPr>
        <w:t xml:space="preserve"> e seguenti del </w:t>
      </w:r>
      <w:r w:rsidR="0038215C">
        <w:rPr>
          <w:rFonts w:asciiTheme="majorHAnsi" w:hAnsiTheme="majorHAnsi" w:cs="Times New Roman"/>
          <w:color w:val="auto"/>
        </w:rPr>
        <w:t>Codice Pubblico Impiego</w:t>
      </w:r>
      <w:r w:rsidRPr="002F289A">
        <w:rPr>
          <w:rFonts w:asciiTheme="majorHAnsi" w:hAnsiTheme="majorHAnsi" w:cs="Times New Roman"/>
          <w:color w:val="auto"/>
        </w:rPr>
        <w:t>, cura l’aggiornamento del codice di comportamento dell’amministrazione, l’esame delle segnalazioni di violazione dei codici di comportamento, la raccolta delle condotte illecite accertate e sanzionate, assicurando le garanzie di cui all’articolo 54-</w:t>
      </w:r>
      <w:r w:rsidRPr="00E270F1">
        <w:rPr>
          <w:rFonts w:asciiTheme="majorHAnsi" w:hAnsiTheme="majorHAnsi" w:cs="Times New Roman"/>
          <w:i/>
          <w:iCs/>
          <w:color w:val="auto"/>
        </w:rPr>
        <w:t>bis</w:t>
      </w:r>
      <w:r w:rsidRPr="002F289A">
        <w:rPr>
          <w:rFonts w:asciiTheme="majorHAnsi" w:hAnsiTheme="majorHAnsi" w:cs="Times New Roman"/>
          <w:color w:val="auto"/>
        </w:rPr>
        <w:t xml:space="preserve"> del </w:t>
      </w:r>
      <w:r w:rsidR="0038215C">
        <w:rPr>
          <w:rFonts w:asciiTheme="majorHAnsi" w:hAnsiTheme="majorHAnsi" w:cs="Times New Roman"/>
          <w:color w:val="auto"/>
        </w:rPr>
        <w:t>Codice Pubblico Impiego</w:t>
      </w:r>
      <w:r w:rsidRPr="002F289A">
        <w:rPr>
          <w:rFonts w:asciiTheme="majorHAnsi" w:hAnsiTheme="majorHAnsi" w:cs="Times New Roman"/>
          <w:color w:val="auto"/>
        </w:rPr>
        <w:t xml:space="preserve">. Il responsabile della prevenzione della corruzione cura la diffusione della conoscenza dei codici di comportamento nell’amministrazione, il monitoraggio annuale sulla loro attuazione, ai sensi dell’articolo 54, comma </w:t>
      </w:r>
      <w:r w:rsidR="00E270F1">
        <w:rPr>
          <w:rFonts w:asciiTheme="majorHAnsi" w:hAnsiTheme="majorHAnsi" w:cs="Times New Roman"/>
          <w:color w:val="auto"/>
        </w:rPr>
        <w:t>settimo</w:t>
      </w:r>
      <w:r w:rsidRPr="002F289A">
        <w:rPr>
          <w:rFonts w:asciiTheme="majorHAnsi" w:hAnsiTheme="majorHAnsi" w:cs="Times New Roman"/>
          <w:color w:val="auto"/>
        </w:rPr>
        <w:t xml:space="preserve">, del </w:t>
      </w:r>
      <w:r w:rsidR="0038215C">
        <w:rPr>
          <w:rFonts w:asciiTheme="majorHAnsi" w:hAnsiTheme="majorHAnsi" w:cs="Times New Roman"/>
          <w:color w:val="auto"/>
        </w:rPr>
        <w:t>Codice Pubblico Impiego</w:t>
      </w:r>
      <w:r w:rsidRPr="002F289A">
        <w:rPr>
          <w:rFonts w:asciiTheme="majorHAnsi" w:hAnsiTheme="majorHAnsi" w:cs="Times New Roman"/>
          <w:color w:val="auto"/>
        </w:rPr>
        <w:t xml:space="preserve">, la pubblicazione sul sito istituzionale e della comunicazione all’Autorità nazionale anticorruzione, di cui all’articolo 1, comma </w:t>
      </w:r>
      <w:r w:rsidR="00E270F1">
        <w:rPr>
          <w:rFonts w:asciiTheme="majorHAnsi" w:hAnsiTheme="majorHAnsi" w:cs="Times New Roman"/>
          <w:color w:val="auto"/>
        </w:rPr>
        <w:t>secondo</w:t>
      </w:r>
      <w:r w:rsidRPr="002F289A">
        <w:rPr>
          <w:rFonts w:asciiTheme="majorHAnsi" w:hAnsiTheme="majorHAnsi" w:cs="Times New Roman"/>
          <w:color w:val="auto"/>
        </w:rPr>
        <w:t xml:space="preserve">, della </w:t>
      </w:r>
      <w:r w:rsidR="00304AC0">
        <w:rPr>
          <w:rFonts w:asciiTheme="majorHAnsi" w:hAnsiTheme="majorHAnsi" w:cs="Times New Roman"/>
          <w:color w:val="auto"/>
        </w:rPr>
        <w:t>Legge Anticorruzione</w:t>
      </w:r>
      <w:r w:rsidRPr="002F289A">
        <w:rPr>
          <w:rFonts w:asciiTheme="majorHAnsi" w:hAnsiTheme="majorHAnsi" w:cs="Times New Roman"/>
          <w:color w:val="auto"/>
        </w:rPr>
        <w:t xml:space="preserve">, dei risultati del monitoraggio. Ai fini dello svolgimento delle attività previste dal presente articolo, l’ufficio procedimenti disciplinai opera in raccordo con il responsabile della prevenzione di cui all’articolo 1, comma </w:t>
      </w:r>
      <w:r w:rsidR="00E270F1">
        <w:rPr>
          <w:rFonts w:asciiTheme="majorHAnsi" w:hAnsiTheme="majorHAnsi" w:cs="Times New Roman"/>
          <w:color w:val="auto"/>
        </w:rPr>
        <w:t>settimo</w:t>
      </w:r>
      <w:r w:rsidRPr="002F289A">
        <w:rPr>
          <w:rFonts w:asciiTheme="majorHAnsi" w:hAnsiTheme="majorHAnsi" w:cs="Times New Roman"/>
          <w:color w:val="auto"/>
        </w:rPr>
        <w:t>,</w:t>
      </w:r>
      <w:r w:rsidR="00304AC0">
        <w:rPr>
          <w:rFonts w:asciiTheme="majorHAnsi" w:hAnsiTheme="majorHAnsi" w:cs="Times New Roman"/>
          <w:color w:val="auto"/>
        </w:rPr>
        <w:t xml:space="preserve"> della</w:t>
      </w:r>
      <w:r w:rsidRPr="002F289A">
        <w:rPr>
          <w:rFonts w:asciiTheme="majorHAnsi" w:hAnsiTheme="majorHAnsi" w:cs="Times New Roman"/>
          <w:color w:val="auto"/>
        </w:rPr>
        <w:t xml:space="preserve"> </w:t>
      </w:r>
      <w:r w:rsidR="00304AC0">
        <w:rPr>
          <w:rFonts w:asciiTheme="majorHAnsi" w:hAnsiTheme="majorHAnsi" w:cs="Times New Roman"/>
          <w:color w:val="auto"/>
        </w:rPr>
        <w:t>Legge Anticorruzione</w:t>
      </w:r>
      <w:r w:rsidRPr="002F289A">
        <w:rPr>
          <w:rFonts w:asciiTheme="majorHAnsi" w:hAnsiTheme="majorHAnsi" w:cs="Times New Roman"/>
          <w:color w:val="auto"/>
        </w:rPr>
        <w:t xml:space="preserve">. </w:t>
      </w:r>
    </w:p>
    <w:p w14:paraId="084A70A7" w14:textId="67BA63A0" w:rsidR="00047E46" w:rsidRPr="002F289A" w:rsidRDefault="00047E46" w:rsidP="009A037E">
      <w:pPr>
        <w:pStyle w:val="Default"/>
        <w:spacing w:after="49"/>
        <w:jc w:val="both"/>
        <w:rPr>
          <w:rFonts w:asciiTheme="majorHAnsi" w:hAnsiTheme="majorHAnsi" w:cs="Times New Roman"/>
          <w:color w:val="auto"/>
        </w:rPr>
      </w:pPr>
      <w:r w:rsidRPr="002F289A">
        <w:rPr>
          <w:rFonts w:asciiTheme="majorHAnsi" w:hAnsiTheme="majorHAnsi" w:cs="Times New Roman"/>
          <w:color w:val="auto"/>
        </w:rPr>
        <w:t xml:space="preserve">4. Ai fini dell’attivazione del procedimento disciplinare per violazione dei codici di comportamento, l’ufficio procedimenti disciplinati può chiedere all’Autorità nazionale anticorruzione parere facoltativo secondo quanto stabilito dall’articolo 1, comma </w:t>
      </w:r>
      <w:r w:rsidR="00E270F1">
        <w:rPr>
          <w:rFonts w:asciiTheme="majorHAnsi" w:hAnsiTheme="majorHAnsi" w:cs="Times New Roman"/>
          <w:color w:val="auto"/>
        </w:rPr>
        <w:t>secondo</w:t>
      </w:r>
      <w:r w:rsidRPr="002F289A">
        <w:rPr>
          <w:rFonts w:asciiTheme="majorHAnsi" w:hAnsiTheme="majorHAnsi" w:cs="Times New Roman"/>
          <w:color w:val="auto"/>
        </w:rPr>
        <w:t xml:space="preserve">, lettera </w:t>
      </w:r>
      <w:r w:rsidRPr="00E270F1">
        <w:rPr>
          <w:rFonts w:asciiTheme="majorHAnsi" w:hAnsiTheme="majorHAnsi" w:cs="Times New Roman"/>
          <w:i/>
          <w:iCs/>
          <w:color w:val="auto"/>
        </w:rPr>
        <w:t>d)</w:t>
      </w:r>
      <w:r w:rsidRPr="002F289A">
        <w:rPr>
          <w:rFonts w:asciiTheme="majorHAnsi" w:hAnsiTheme="majorHAnsi" w:cs="Times New Roman"/>
          <w:color w:val="auto"/>
        </w:rPr>
        <w:t xml:space="preserve">, della </w:t>
      </w:r>
      <w:r w:rsidR="00304AC0">
        <w:rPr>
          <w:rFonts w:asciiTheme="majorHAnsi" w:hAnsiTheme="majorHAnsi" w:cs="Times New Roman"/>
          <w:color w:val="auto"/>
        </w:rPr>
        <w:t>Legge Anticorruzione</w:t>
      </w:r>
      <w:r w:rsidRPr="002F289A">
        <w:rPr>
          <w:rFonts w:asciiTheme="majorHAnsi" w:hAnsiTheme="majorHAnsi" w:cs="Times New Roman"/>
          <w:color w:val="auto"/>
        </w:rPr>
        <w:t xml:space="preserve">. </w:t>
      </w:r>
    </w:p>
    <w:p w14:paraId="2AD06700" w14:textId="77777777" w:rsidR="00047E46" w:rsidRPr="002F289A" w:rsidRDefault="00047E46" w:rsidP="009A037E">
      <w:pPr>
        <w:pStyle w:val="Default"/>
        <w:jc w:val="both"/>
        <w:rPr>
          <w:rFonts w:asciiTheme="majorHAnsi" w:hAnsiTheme="majorHAnsi" w:cs="Times New Roman"/>
          <w:color w:val="auto"/>
        </w:rPr>
      </w:pPr>
      <w:r w:rsidRPr="002F289A">
        <w:rPr>
          <w:rFonts w:asciiTheme="majorHAnsi" w:hAnsiTheme="majorHAnsi" w:cs="Times New Roman"/>
          <w:color w:val="auto"/>
        </w:rPr>
        <w:t xml:space="preserve">5. Al personale delle pubbliche amministrazioni sono rivolte attività formative in materia di trasparenza e integrità, che consentano ai dipendenti di conseguire una piena conoscenza dei </w:t>
      </w:r>
      <w:r w:rsidRPr="002F289A">
        <w:rPr>
          <w:rFonts w:asciiTheme="majorHAnsi" w:hAnsiTheme="majorHAnsi" w:cs="Times New Roman"/>
          <w:color w:val="auto"/>
        </w:rPr>
        <w:lastRenderedPageBreak/>
        <w:t xml:space="preserve">contenuti del codice di comportamento, nonché un aggiornamento annuale e sistematico sulle misure e sulle disposizioni applicabili in tali ambiti. </w:t>
      </w:r>
    </w:p>
    <w:p w14:paraId="180C248C" w14:textId="77777777" w:rsidR="00966144" w:rsidRPr="00E47BF5" w:rsidRDefault="00966144" w:rsidP="009A037E">
      <w:pPr>
        <w:pStyle w:val="Default"/>
        <w:jc w:val="both"/>
        <w:rPr>
          <w:rFonts w:asciiTheme="majorHAnsi" w:hAnsiTheme="majorHAnsi" w:cs="Times New Roman"/>
          <w:i/>
          <w:color w:val="auto"/>
        </w:rPr>
      </w:pPr>
    </w:p>
    <w:p w14:paraId="24E2D585"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16</w:t>
      </w:r>
    </w:p>
    <w:p w14:paraId="2D260DCF"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Responsabilità conseguente alla violazione dei doveri del codice</w:t>
      </w:r>
    </w:p>
    <w:p w14:paraId="27EC8469"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1. La violazione degli obblighi previsti dal presente codice integra comportamenti contrari ai doveri d’ufficio. Ferme restando le ipotesi in cui la violazione delle disposizioni contenute nel presente codice, nonché dei doveri e degli obblighi previsti dal piano di prevenzione della corruzione, dà luogo anche a responsabilità penale, civile, amministrativa o contabile del pubblico dipendente, essa è fonte di responsabilità disciplinare accertata all’esito del procedimento disciplinare, nel rispetto dei principi di gradualità e proporzionalità delle sanzioni. </w:t>
      </w:r>
    </w:p>
    <w:p w14:paraId="37A06B30" w14:textId="1B009C04"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2. Ai fini della determinazione del tipo e dell’entità della sanzione disciplinare concretamente applicabile, la violazione è valutata in ogni singolo caso con riguardo alla gravità del comportamento ed all’entità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alla gravità, di violazione delle disposizioni di cui agli articoli</w:t>
      </w:r>
      <w:r w:rsidR="00E270F1">
        <w:rPr>
          <w:rFonts w:asciiTheme="majorHAnsi" w:hAnsiTheme="majorHAnsi" w:cs="Times New Roman"/>
          <w:color w:val="auto"/>
        </w:rPr>
        <w:t>:</w:t>
      </w:r>
      <w:r w:rsidRPr="009A037E">
        <w:rPr>
          <w:rFonts w:asciiTheme="majorHAnsi" w:hAnsiTheme="majorHAnsi" w:cs="Times New Roman"/>
          <w:color w:val="auto"/>
        </w:rPr>
        <w:t xml:space="preserve"> 4, qualora concorrano la non modicità del valore del regalo o delle altre utilità e l’immediata correlazione di questi ultimi con il compimento di un atto o di un’attività tipici dell’ufficio</w:t>
      </w:r>
      <w:r w:rsidR="00E270F1">
        <w:rPr>
          <w:rFonts w:asciiTheme="majorHAnsi" w:hAnsiTheme="majorHAnsi" w:cs="Times New Roman"/>
          <w:color w:val="auto"/>
        </w:rPr>
        <w:t>;</w:t>
      </w:r>
      <w:r w:rsidRPr="009A037E">
        <w:rPr>
          <w:rFonts w:asciiTheme="majorHAnsi" w:hAnsiTheme="majorHAnsi" w:cs="Times New Roman"/>
          <w:color w:val="auto"/>
        </w:rPr>
        <w:t xml:space="preserve"> 5, comma </w:t>
      </w:r>
      <w:r w:rsidR="00E270F1">
        <w:rPr>
          <w:rFonts w:asciiTheme="majorHAnsi" w:hAnsiTheme="majorHAnsi" w:cs="Times New Roman"/>
          <w:color w:val="auto"/>
        </w:rPr>
        <w:t>secondo</w:t>
      </w:r>
      <w:r w:rsidRPr="009A037E">
        <w:rPr>
          <w:rFonts w:asciiTheme="majorHAnsi" w:hAnsiTheme="majorHAnsi" w:cs="Times New Roman"/>
          <w:color w:val="auto"/>
        </w:rPr>
        <w:t xml:space="preserve">, 14, comma </w:t>
      </w:r>
      <w:r w:rsidR="00E270F1">
        <w:rPr>
          <w:rFonts w:asciiTheme="majorHAnsi" w:hAnsiTheme="majorHAnsi" w:cs="Times New Roman"/>
          <w:color w:val="auto"/>
        </w:rPr>
        <w:t>secondo</w:t>
      </w:r>
      <w:r w:rsidRPr="009A037E">
        <w:rPr>
          <w:rFonts w:asciiTheme="majorHAnsi" w:hAnsiTheme="majorHAnsi" w:cs="Times New Roman"/>
          <w:color w:val="auto"/>
        </w:rPr>
        <w:t xml:space="preserve">, primo periodo, valutata ai sensi del primo periodo. La disposizione di cui al secondo periodo si applica altresì nei casi di recidiva negli illeciti di cui agli articoli 4, comma </w:t>
      </w:r>
      <w:r w:rsidR="00E270F1">
        <w:rPr>
          <w:rFonts w:asciiTheme="majorHAnsi" w:hAnsiTheme="majorHAnsi" w:cs="Times New Roman"/>
          <w:color w:val="auto"/>
        </w:rPr>
        <w:t>sesto</w:t>
      </w:r>
      <w:r w:rsidRPr="009A037E">
        <w:rPr>
          <w:rFonts w:asciiTheme="majorHAnsi" w:hAnsiTheme="majorHAnsi" w:cs="Times New Roman"/>
          <w:color w:val="auto"/>
        </w:rPr>
        <w:t xml:space="preserve">, 6, comma </w:t>
      </w:r>
      <w:r w:rsidR="00E270F1">
        <w:rPr>
          <w:rFonts w:asciiTheme="majorHAnsi" w:hAnsiTheme="majorHAnsi" w:cs="Times New Roman"/>
          <w:color w:val="auto"/>
        </w:rPr>
        <w:t>secondo</w:t>
      </w:r>
      <w:r w:rsidRPr="009A037E">
        <w:rPr>
          <w:rFonts w:asciiTheme="majorHAnsi" w:hAnsiTheme="majorHAnsi" w:cs="Times New Roman"/>
          <w:color w:val="auto"/>
        </w:rPr>
        <w:t xml:space="preserve">, esclusi i conflitti meramente potenziali, e 13, comma </w:t>
      </w:r>
      <w:r w:rsidR="00E270F1">
        <w:rPr>
          <w:rFonts w:asciiTheme="majorHAnsi" w:hAnsiTheme="majorHAnsi" w:cs="Times New Roman"/>
          <w:color w:val="auto"/>
        </w:rPr>
        <w:t>nono</w:t>
      </w:r>
      <w:r w:rsidRPr="009A037E">
        <w:rPr>
          <w:rFonts w:asciiTheme="majorHAnsi" w:hAnsiTheme="majorHAnsi" w:cs="Times New Roman"/>
          <w:color w:val="auto"/>
        </w:rPr>
        <w:t>, primo periodo</w:t>
      </w:r>
      <w:r w:rsidR="00304AC0">
        <w:rPr>
          <w:rFonts w:asciiTheme="majorHAnsi" w:hAnsiTheme="majorHAnsi" w:cs="Times New Roman"/>
          <w:color w:val="auto"/>
        </w:rPr>
        <w:t xml:space="preserve">, </w:t>
      </w:r>
      <w:r w:rsidR="00E270F1">
        <w:rPr>
          <w:rFonts w:asciiTheme="majorHAnsi" w:hAnsiTheme="majorHAnsi" w:cs="Times New Roman"/>
          <w:color w:val="auto"/>
        </w:rPr>
        <w:t>d</w:t>
      </w:r>
      <w:r w:rsidRPr="009A037E">
        <w:rPr>
          <w:rFonts w:asciiTheme="majorHAnsi" w:hAnsiTheme="majorHAnsi" w:cs="Times New Roman"/>
          <w:color w:val="auto"/>
        </w:rPr>
        <w:t>.</w:t>
      </w:r>
      <w:r w:rsidR="00E270F1">
        <w:rPr>
          <w:rFonts w:asciiTheme="majorHAnsi" w:hAnsiTheme="majorHAnsi" w:cs="Times New Roman"/>
          <w:color w:val="auto"/>
        </w:rPr>
        <w:t>P</w:t>
      </w:r>
      <w:r w:rsidRPr="009A037E">
        <w:rPr>
          <w:rFonts w:asciiTheme="majorHAnsi" w:hAnsiTheme="majorHAnsi" w:cs="Times New Roman"/>
          <w:color w:val="auto"/>
        </w:rPr>
        <w:t>.</w:t>
      </w:r>
      <w:r w:rsidR="00E270F1">
        <w:rPr>
          <w:rFonts w:asciiTheme="majorHAnsi" w:hAnsiTheme="majorHAnsi" w:cs="Times New Roman"/>
          <w:color w:val="auto"/>
        </w:rPr>
        <w:t>R</w:t>
      </w:r>
      <w:r w:rsidRPr="009A037E">
        <w:rPr>
          <w:rFonts w:asciiTheme="majorHAnsi" w:hAnsiTheme="majorHAnsi" w:cs="Times New Roman"/>
          <w:color w:val="auto"/>
        </w:rPr>
        <w:t>.16 aprile 2013, n.</w:t>
      </w:r>
      <w:r w:rsidR="00304AC0">
        <w:rPr>
          <w:rFonts w:asciiTheme="majorHAnsi" w:hAnsiTheme="majorHAnsi" w:cs="Times New Roman"/>
          <w:color w:val="auto"/>
        </w:rPr>
        <w:t xml:space="preserve"> </w:t>
      </w:r>
      <w:r w:rsidRPr="009A037E">
        <w:rPr>
          <w:rFonts w:asciiTheme="majorHAnsi" w:hAnsiTheme="majorHAnsi" w:cs="Times New Roman"/>
          <w:color w:val="auto"/>
        </w:rPr>
        <w:t xml:space="preserve">62. I contratti collettivi possono prevedere ulteriori criteri di individuazione delle sanzioni applicabili in relazione alle tipologie di violazione del presente </w:t>
      </w:r>
      <w:r w:rsidR="00337B19">
        <w:rPr>
          <w:rFonts w:asciiTheme="majorHAnsi" w:hAnsiTheme="majorHAnsi" w:cs="Times New Roman"/>
          <w:color w:val="auto"/>
        </w:rPr>
        <w:t>C</w:t>
      </w:r>
      <w:r w:rsidRPr="009A037E">
        <w:rPr>
          <w:rFonts w:asciiTheme="majorHAnsi" w:hAnsiTheme="majorHAnsi" w:cs="Times New Roman"/>
          <w:color w:val="auto"/>
        </w:rPr>
        <w:t xml:space="preserve">odice. </w:t>
      </w:r>
    </w:p>
    <w:p w14:paraId="203CEF60" w14:textId="77777777" w:rsidR="00047E46" w:rsidRPr="009A037E" w:rsidRDefault="00047E46" w:rsidP="009A037E">
      <w:pPr>
        <w:pStyle w:val="Default"/>
        <w:spacing w:after="49"/>
        <w:jc w:val="both"/>
        <w:rPr>
          <w:rFonts w:asciiTheme="majorHAnsi" w:hAnsiTheme="majorHAnsi" w:cs="Times New Roman"/>
          <w:color w:val="auto"/>
        </w:rPr>
      </w:pPr>
      <w:r w:rsidRPr="009A037E">
        <w:rPr>
          <w:rFonts w:asciiTheme="majorHAnsi" w:hAnsiTheme="majorHAnsi" w:cs="Times New Roman"/>
          <w:color w:val="auto"/>
        </w:rPr>
        <w:t xml:space="preserve">3. Resta ferma la comminazione del licenziamento senza preavviso per i casi già previsti dalla legge, dai regolamenti e dai contratti collettivi. </w:t>
      </w:r>
    </w:p>
    <w:p w14:paraId="5CB7EEAB" w14:textId="77777777" w:rsidR="00047E46" w:rsidRPr="009A037E" w:rsidRDefault="00047E46" w:rsidP="009A037E">
      <w:pPr>
        <w:pStyle w:val="Default"/>
        <w:jc w:val="both"/>
        <w:rPr>
          <w:rFonts w:asciiTheme="majorHAnsi" w:hAnsiTheme="majorHAnsi" w:cs="Times New Roman"/>
          <w:color w:val="auto"/>
        </w:rPr>
      </w:pPr>
      <w:r w:rsidRPr="009A037E">
        <w:rPr>
          <w:rFonts w:asciiTheme="majorHAnsi" w:hAnsiTheme="majorHAnsi" w:cs="Times New Roman"/>
          <w:color w:val="auto"/>
        </w:rPr>
        <w:t xml:space="preserve">4. Restano fermi gli ulteriori obblighi e le conseguenti ipotesi di responsabilità disciplinare dei pubblici dipendenti previsti da norme di legge, di regolamento e dai contratti collettivi. </w:t>
      </w:r>
    </w:p>
    <w:p w14:paraId="174C0A30" w14:textId="77777777" w:rsidR="00047E46" w:rsidRPr="009A037E" w:rsidRDefault="00047E46" w:rsidP="009A037E">
      <w:pPr>
        <w:pStyle w:val="Default"/>
        <w:jc w:val="both"/>
        <w:rPr>
          <w:rFonts w:asciiTheme="majorHAnsi" w:hAnsiTheme="majorHAnsi" w:cs="Times New Roman"/>
          <w:color w:val="auto"/>
        </w:rPr>
      </w:pPr>
    </w:p>
    <w:p w14:paraId="5B2F94C6" w14:textId="77777777" w:rsidR="00966144" w:rsidRDefault="00966144" w:rsidP="009A037E">
      <w:pPr>
        <w:pStyle w:val="Default"/>
        <w:jc w:val="both"/>
        <w:rPr>
          <w:rFonts w:asciiTheme="majorHAnsi" w:hAnsiTheme="majorHAnsi"/>
          <w:color w:val="auto"/>
        </w:rPr>
      </w:pPr>
    </w:p>
    <w:p w14:paraId="4B6B58C1" w14:textId="77777777" w:rsidR="00047E46" w:rsidRPr="00966144" w:rsidRDefault="00047E46" w:rsidP="00DB7EC1">
      <w:pPr>
        <w:pStyle w:val="Default"/>
        <w:spacing w:after="120"/>
        <w:jc w:val="center"/>
        <w:rPr>
          <w:rFonts w:asciiTheme="majorHAnsi" w:hAnsiTheme="majorHAnsi"/>
          <w:b/>
          <w:color w:val="FF0000"/>
        </w:rPr>
      </w:pPr>
      <w:r w:rsidRPr="00966144">
        <w:rPr>
          <w:rFonts w:asciiTheme="majorHAnsi" w:hAnsiTheme="majorHAnsi"/>
          <w:b/>
          <w:color w:val="FF0000"/>
        </w:rPr>
        <w:t>Art. 17</w:t>
      </w:r>
    </w:p>
    <w:p w14:paraId="7038C25F" w14:textId="77777777" w:rsidR="00047E46" w:rsidRPr="00966144" w:rsidRDefault="00047E46" w:rsidP="00DB7EC1">
      <w:pPr>
        <w:pStyle w:val="Default"/>
        <w:spacing w:after="120"/>
        <w:jc w:val="center"/>
        <w:rPr>
          <w:rFonts w:asciiTheme="majorHAnsi" w:hAnsiTheme="majorHAnsi"/>
          <w:i/>
          <w:color w:val="FF0000"/>
        </w:rPr>
      </w:pPr>
      <w:r w:rsidRPr="00966144">
        <w:rPr>
          <w:rFonts w:asciiTheme="majorHAnsi" w:hAnsiTheme="majorHAnsi"/>
          <w:i/>
          <w:color w:val="FF0000"/>
        </w:rPr>
        <w:t>Disposizioni finali e abrogazioni</w:t>
      </w:r>
    </w:p>
    <w:p w14:paraId="4C85A3AF" w14:textId="77A23E33" w:rsidR="0076794A" w:rsidRPr="00E270F1" w:rsidRDefault="0076794A" w:rsidP="0076794A">
      <w:pPr>
        <w:pStyle w:val="Default"/>
        <w:jc w:val="both"/>
        <w:rPr>
          <w:rFonts w:asciiTheme="majorHAnsi" w:hAnsiTheme="majorHAnsi" w:cs="Times New Roman"/>
          <w:color w:val="auto"/>
        </w:rPr>
      </w:pPr>
      <w:r>
        <w:rPr>
          <w:rFonts w:asciiTheme="majorHAnsi" w:hAnsiTheme="majorHAnsi" w:cs="Times New Roman"/>
          <w:color w:val="auto"/>
        </w:rPr>
        <w:t xml:space="preserve">1. </w:t>
      </w:r>
      <w:r w:rsidR="00FF0093">
        <w:rPr>
          <w:rFonts w:asciiTheme="majorHAnsi" w:hAnsiTheme="majorHAnsi" w:cs="Times New Roman"/>
          <w:color w:val="auto"/>
        </w:rPr>
        <w:t>L’Ordine</w:t>
      </w:r>
      <w:r w:rsidR="00047E46" w:rsidRPr="009A037E">
        <w:rPr>
          <w:rFonts w:asciiTheme="majorHAnsi" w:hAnsiTheme="majorHAnsi" w:cs="Times New Roman"/>
          <w:color w:val="auto"/>
        </w:rPr>
        <w:t xml:space="preserve"> dà la più ampia diffusione al presente </w:t>
      </w:r>
      <w:r w:rsidR="00337B19">
        <w:rPr>
          <w:rFonts w:asciiTheme="majorHAnsi" w:hAnsiTheme="majorHAnsi" w:cs="Times New Roman"/>
          <w:color w:val="auto"/>
        </w:rPr>
        <w:t>C</w:t>
      </w:r>
      <w:r w:rsidR="00047E46" w:rsidRPr="009A037E">
        <w:rPr>
          <w:rFonts w:asciiTheme="majorHAnsi" w:hAnsiTheme="majorHAnsi" w:cs="Times New Roman"/>
          <w:color w:val="auto"/>
        </w:rPr>
        <w:t>odice,</w:t>
      </w:r>
      <w:r w:rsidR="00304AC0">
        <w:rPr>
          <w:rFonts w:asciiTheme="majorHAnsi" w:hAnsiTheme="majorHAnsi" w:cs="Times New Roman"/>
          <w:color w:val="auto"/>
        </w:rPr>
        <w:t xml:space="preserve"> </w:t>
      </w:r>
      <w:r w:rsidR="00304AC0" w:rsidRPr="00662B05">
        <w:rPr>
          <w:rFonts w:asciiTheme="majorHAnsi" w:hAnsiTheme="majorHAnsi" w:cs="Times New Roman"/>
          <w:color w:val="auto"/>
        </w:rPr>
        <w:t>che si compone di n. 9 (nove) pagine,</w:t>
      </w:r>
      <w:r w:rsidR="00047E46" w:rsidRPr="009A037E">
        <w:rPr>
          <w:rFonts w:asciiTheme="majorHAnsi" w:hAnsiTheme="majorHAnsi" w:cs="Times New Roman"/>
          <w:color w:val="auto"/>
        </w:rPr>
        <w:t xml:space="preserve"> pubblicandolo sul proprio sito internet istituzionale, nella sezione denominata “Amministrazione trasparente”, nonché trasmettendolo tramite e-mail </w:t>
      </w:r>
      <w:r>
        <w:rPr>
          <w:rFonts w:asciiTheme="majorHAnsi" w:hAnsiTheme="majorHAnsi" w:cs="Times New Roman"/>
          <w:color w:val="auto"/>
        </w:rPr>
        <w:t xml:space="preserve">a tutti </w:t>
      </w:r>
      <w:r w:rsidRPr="00E270F1">
        <w:rPr>
          <w:rFonts w:asciiTheme="majorHAnsi" w:hAnsiTheme="majorHAnsi" w:cs="Times New Roman"/>
          <w:color w:val="auto"/>
        </w:rPr>
        <w:t xml:space="preserve">i dipendenti, ai titolari di contratti di consulenza o collaborazione a qualsiasi titolo, anche professionale, nonché ai collaboratori a qualsiasi titolo, anche professionale, di imprese fornitrici di servizi in favore dell'amministrazione per il tramite delle medesime imprese. </w:t>
      </w:r>
    </w:p>
    <w:p w14:paraId="3DE53D14" w14:textId="6B853AEF" w:rsidR="00047E46" w:rsidRPr="009A037E" w:rsidRDefault="0076794A" w:rsidP="0076794A">
      <w:pPr>
        <w:pStyle w:val="Default"/>
        <w:jc w:val="both"/>
        <w:rPr>
          <w:rFonts w:asciiTheme="majorHAnsi" w:hAnsiTheme="majorHAnsi" w:cs="Times New Roman"/>
          <w:color w:val="auto"/>
        </w:rPr>
      </w:pPr>
      <w:r>
        <w:rPr>
          <w:rFonts w:asciiTheme="majorHAnsi" w:hAnsiTheme="majorHAnsi" w:cs="Times New Roman"/>
          <w:color w:val="auto"/>
        </w:rPr>
        <w:t xml:space="preserve">2. </w:t>
      </w:r>
      <w:r w:rsidR="00FF0093">
        <w:rPr>
          <w:rFonts w:asciiTheme="majorHAnsi" w:hAnsiTheme="majorHAnsi" w:cs="Times New Roman"/>
          <w:color w:val="auto"/>
        </w:rPr>
        <w:t>L’Ordine</w:t>
      </w:r>
      <w:r w:rsidR="00030450">
        <w:rPr>
          <w:rFonts w:asciiTheme="majorHAnsi" w:hAnsiTheme="majorHAnsi" w:cs="Times New Roman"/>
          <w:color w:val="auto"/>
        </w:rPr>
        <w:t xml:space="preserve"> </w:t>
      </w:r>
      <w:r w:rsidR="00FF0093">
        <w:rPr>
          <w:rFonts w:asciiTheme="majorHAnsi" w:hAnsiTheme="majorHAnsi" w:cs="Times New Roman"/>
          <w:color w:val="auto"/>
        </w:rPr>
        <w:t>delle Professioni Infermieristiche</w:t>
      </w:r>
      <w:r w:rsidR="00030450">
        <w:rPr>
          <w:rFonts w:asciiTheme="majorHAnsi" w:hAnsiTheme="majorHAnsi" w:cs="Times New Roman"/>
          <w:color w:val="auto"/>
        </w:rPr>
        <w:t xml:space="preserve"> di Ferrara</w:t>
      </w:r>
      <w:r w:rsidR="00047E46" w:rsidRPr="009A037E">
        <w:rPr>
          <w:rFonts w:asciiTheme="majorHAnsi" w:hAnsiTheme="majorHAnsi" w:cs="Times New Roman"/>
          <w:color w:val="auto"/>
        </w:rPr>
        <w:t xml:space="preserve">, contestualmente alla sottoscrizione del contratto di lavoro o, in mancanza, all’atto di conferimento dell’incarico, consegna e fa sottoscrivere ai nuovi assunti, con rapporti comunque denominati, copia del codice di comportamento. </w:t>
      </w:r>
    </w:p>
    <w:p w14:paraId="1E64ED34" w14:textId="46A9E765" w:rsidR="00047E46" w:rsidRDefault="0076794A" w:rsidP="009A037E">
      <w:pPr>
        <w:pStyle w:val="Default"/>
        <w:jc w:val="both"/>
        <w:rPr>
          <w:rFonts w:asciiTheme="majorHAnsi" w:hAnsiTheme="majorHAnsi" w:cs="Times New Roman"/>
          <w:color w:val="auto"/>
        </w:rPr>
      </w:pPr>
      <w:r>
        <w:rPr>
          <w:rFonts w:asciiTheme="majorHAnsi" w:hAnsiTheme="majorHAnsi" w:cs="Times New Roman"/>
          <w:color w:val="auto"/>
        </w:rPr>
        <w:t>3</w:t>
      </w:r>
      <w:r w:rsidR="00047E46" w:rsidRPr="009A037E">
        <w:rPr>
          <w:rFonts w:asciiTheme="majorHAnsi" w:hAnsiTheme="majorHAnsi" w:cs="Times New Roman"/>
          <w:color w:val="auto"/>
        </w:rPr>
        <w:t xml:space="preserve">. </w:t>
      </w:r>
      <w:r w:rsidR="00FF0093">
        <w:rPr>
          <w:rFonts w:asciiTheme="majorHAnsi" w:hAnsiTheme="majorHAnsi" w:cs="Times New Roman"/>
          <w:color w:val="auto"/>
        </w:rPr>
        <w:t>È</w:t>
      </w:r>
      <w:r w:rsidR="00047E46" w:rsidRPr="009A037E">
        <w:rPr>
          <w:rFonts w:asciiTheme="majorHAnsi" w:hAnsiTheme="majorHAnsi" w:cs="Times New Roman"/>
          <w:color w:val="auto"/>
        </w:rPr>
        <w:t xml:space="preserve"> fatto obbligo a chiunque spetti di osservarlo e di farlo osservare. </w:t>
      </w:r>
    </w:p>
    <w:sectPr w:rsidR="00047E4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57DF" w14:textId="77777777" w:rsidR="000770AF" w:rsidRDefault="000770AF" w:rsidP="00227BE6">
      <w:pPr>
        <w:spacing w:after="0" w:line="240" w:lineRule="auto"/>
      </w:pPr>
      <w:r>
        <w:separator/>
      </w:r>
    </w:p>
  </w:endnote>
  <w:endnote w:type="continuationSeparator" w:id="0">
    <w:p w14:paraId="4195EC9D" w14:textId="77777777" w:rsidR="000770AF" w:rsidRDefault="000770AF" w:rsidP="0022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941878"/>
      <w:docPartObj>
        <w:docPartGallery w:val="Page Numbers (Bottom of Page)"/>
        <w:docPartUnique/>
      </w:docPartObj>
    </w:sdtPr>
    <w:sdtContent>
      <w:p w14:paraId="188D8B39" w14:textId="77777777" w:rsidR="00227BE6" w:rsidRDefault="00227BE6">
        <w:pPr>
          <w:pStyle w:val="Pidipagina"/>
          <w:jc w:val="right"/>
        </w:pPr>
        <w:r>
          <w:fldChar w:fldCharType="begin"/>
        </w:r>
        <w:r>
          <w:instrText>PAGE   \* MERGEFORMAT</w:instrText>
        </w:r>
        <w:r>
          <w:fldChar w:fldCharType="separate"/>
        </w:r>
        <w:r w:rsidR="00030450">
          <w:rPr>
            <w:noProof/>
          </w:rPr>
          <w:t>9</w:t>
        </w:r>
        <w:r>
          <w:fldChar w:fldCharType="end"/>
        </w:r>
      </w:p>
    </w:sdtContent>
  </w:sdt>
  <w:p w14:paraId="0922C833" w14:textId="77777777" w:rsidR="00227BE6" w:rsidRDefault="00227B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2264" w14:textId="77777777" w:rsidR="000770AF" w:rsidRDefault="000770AF" w:rsidP="00227BE6">
      <w:pPr>
        <w:spacing w:after="0" w:line="240" w:lineRule="auto"/>
      </w:pPr>
      <w:r>
        <w:separator/>
      </w:r>
    </w:p>
  </w:footnote>
  <w:footnote w:type="continuationSeparator" w:id="0">
    <w:p w14:paraId="354A7B50" w14:textId="77777777" w:rsidR="000770AF" w:rsidRDefault="000770AF" w:rsidP="00227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4FB1"/>
    <w:multiLevelType w:val="hybridMultilevel"/>
    <w:tmpl w:val="075828EA"/>
    <w:lvl w:ilvl="0" w:tplc="99ACEC40">
      <w:start w:val="1"/>
      <w:numFmt w:val="decimal"/>
      <w:lvlText w:val="%1."/>
      <w:lvlJc w:val="left"/>
      <w:pPr>
        <w:ind w:left="720" w:hanging="360"/>
      </w:pPr>
      <w:rPr>
        <w:rFonts w:asciiTheme="majorHAnsi" w:hAnsiTheme="majorHAnsi"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562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46"/>
    <w:rsid w:val="00030450"/>
    <w:rsid w:val="00047E46"/>
    <w:rsid w:val="000770AF"/>
    <w:rsid w:val="000B0EC5"/>
    <w:rsid w:val="001643FE"/>
    <w:rsid w:val="001812AC"/>
    <w:rsid w:val="00191642"/>
    <w:rsid w:val="001E2543"/>
    <w:rsid w:val="00227BE6"/>
    <w:rsid w:val="00241CAF"/>
    <w:rsid w:val="00257EFF"/>
    <w:rsid w:val="002B0E46"/>
    <w:rsid w:val="002B180F"/>
    <w:rsid w:val="002E12DD"/>
    <w:rsid w:val="002F289A"/>
    <w:rsid w:val="00304AC0"/>
    <w:rsid w:val="00323A75"/>
    <w:rsid w:val="00337B19"/>
    <w:rsid w:val="00347CBB"/>
    <w:rsid w:val="00373198"/>
    <w:rsid w:val="0038215C"/>
    <w:rsid w:val="003D55E1"/>
    <w:rsid w:val="00493449"/>
    <w:rsid w:val="004E0463"/>
    <w:rsid w:val="004E4668"/>
    <w:rsid w:val="0053543E"/>
    <w:rsid w:val="0056498B"/>
    <w:rsid w:val="006154F1"/>
    <w:rsid w:val="00662B05"/>
    <w:rsid w:val="0069101D"/>
    <w:rsid w:val="006915AB"/>
    <w:rsid w:val="006A29ED"/>
    <w:rsid w:val="006C235C"/>
    <w:rsid w:val="00742B3C"/>
    <w:rsid w:val="0076794A"/>
    <w:rsid w:val="007F1E9F"/>
    <w:rsid w:val="007F2780"/>
    <w:rsid w:val="00817B3A"/>
    <w:rsid w:val="008401A3"/>
    <w:rsid w:val="00845672"/>
    <w:rsid w:val="008B4F0D"/>
    <w:rsid w:val="00927556"/>
    <w:rsid w:val="00933C6A"/>
    <w:rsid w:val="009554A9"/>
    <w:rsid w:val="00966144"/>
    <w:rsid w:val="009A037E"/>
    <w:rsid w:val="009A4664"/>
    <w:rsid w:val="009A6A61"/>
    <w:rsid w:val="00A05AA2"/>
    <w:rsid w:val="00AF11D3"/>
    <w:rsid w:val="00B23C1D"/>
    <w:rsid w:val="00BC696E"/>
    <w:rsid w:val="00CE473B"/>
    <w:rsid w:val="00D71EDE"/>
    <w:rsid w:val="00DB7EC1"/>
    <w:rsid w:val="00DC04C8"/>
    <w:rsid w:val="00E270F1"/>
    <w:rsid w:val="00E46622"/>
    <w:rsid w:val="00E47BF5"/>
    <w:rsid w:val="00EA104A"/>
    <w:rsid w:val="00EA6939"/>
    <w:rsid w:val="00EC25DE"/>
    <w:rsid w:val="00F605AF"/>
    <w:rsid w:val="00F95382"/>
    <w:rsid w:val="00FC5171"/>
    <w:rsid w:val="00FF0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5651"/>
  <w15:docId w15:val="{2C994D1D-53E6-4395-9423-089F8963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47E46"/>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227B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7BE6"/>
  </w:style>
  <w:style w:type="paragraph" w:styleId="Pidipagina">
    <w:name w:val="footer"/>
    <w:basedOn w:val="Normale"/>
    <w:link w:val="PidipaginaCarattere"/>
    <w:uiPriority w:val="99"/>
    <w:unhideWhenUsed/>
    <w:rsid w:val="00227B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7BE6"/>
  </w:style>
  <w:style w:type="paragraph" w:styleId="Testofumetto">
    <w:name w:val="Balloon Text"/>
    <w:basedOn w:val="Normale"/>
    <w:link w:val="TestofumettoCarattere"/>
    <w:uiPriority w:val="99"/>
    <w:semiHidden/>
    <w:unhideWhenUsed/>
    <w:rsid w:val="00257E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EFF"/>
    <w:rPr>
      <w:rFonts w:ascii="Tahoma" w:hAnsi="Tahoma" w:cs="Tahoma"/>
      <w:sz w:val="16"/>
      <w:szCs w:val="16"/>
    </w:rPr>
  </w:style>
  <w:style w:type="paragraph" w:styleId="NormaleWeb">
    <w:name w:val="Normal (Web)"/>
    <w:basedOn w:val="Normale"/>
    <w:uiPriority w:val="99"/>
    <w:semiHidden/>
    <w:unhideWhenUsed/>
    <w:rsid w:val="009A4664"/>
    <w:pPr>
      <w:spacing w:before="100" w:beforeAutospacing="1" w:after="142"/>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049030">
      <w:bodyDiv w:val="1"/>
      <w:marLeft w:val="0"/>
      <w:marRight w:val="0"/>
      <w:marTop w:val="0"/>
      <w:marBottom w:val="0"/>
      <w:divBdr>
        <w:top w:val="none" w:sz="0" w:space="0" w:color="auto"/>
        <w:left w:val="none" w:sz="0" w:space="0" w:color="auto"/>
        <w:bottom w:val="none" w:sz="0" w:space="0" w:color="auto"/>
        <w:right w:val="none" w:sz="0" w:space="0" w:color="auto"/>
      </w:divBdr>
    </w:div>
    <w:div w:id="18761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4736</Words>
  <Characters>26996</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Gastaldi Stefania</dc:creator>
  <cp:lastModifiedBy>Simone Vincenzi</cp:lastModifiedBy>
  <cp:revision>2</cp:revision>
  <cp:lastPrinted>2014-12-15T14:16:00Z</cp:lastPrinted>
  <dcterms:created xsi:type="dcterms:W3CDTF">2023-07-27T16:54:00Z</dcterms:created>
  <dcterms:modified xsi:type="dcterms:W3CDTF">2023-07-27T16:54:00Z</dcterms:modified>
</cp:coreProperties>
</file>