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6928" w:type="dxa"/>
        <w:tblInd w:w="-851" w:type="dxa"/>
        <w:tblLayout w:type="fixed"/>
        <w:tblCellMar>
          <w:left w:w="0" w:type="dxa"/>
          <w:right w:w="0" w:type="dxa"/>
        </w:tblCellMar>
        <w:tblLook w:val="0000" w:firstRow="0" w:lastRow="0" w:firstColumn="0" w:lastColumn="0" w:noHBand="0" w:noVBand="0"/>
      </w:tblPr>
      <w:tblGrid>
        <w:gridCol w:w="8216"/>
        <w:gridCol w:w="8216"/>
        <w:gridCol w:w="8216"/>
        <w:gridCol w:w="2280"/>
      </w:tblGrid>
      <w:tr w:rsidR="00F83D4C" w14:paraId="77143919" w14:textId="77777777" w:rsidTr="00C723B5">
        <w:tc>
          <w:tcPr>
            <w:tcW w:w="8216" w:type="dxa"/>
          </w:tcPr>
          <w:p w14:paraId="707F1959" w14:textId="77777777" w:rsidR="00F83D4C" w:rsidRPr="00B723AE" w:rsidRDefault="00F83D4C" w:rsidP="00C723B5">
            <w:pPr>
              <w:pStyle w:val="Titolo"/>
              <w:snapToGrid w:val="0"/>
              <w:ind w:left="567"/>
              <w:jc w:val="left"/>
            </w:pPr>
            <w:r w:rsidRPr="00B723AE">
              <w:rPr>
                <w:color w:val="000000"/>
              </w:rPr>
              <w:t>ORDINE DELLE PROFESSIONI INFERMIERISTICHE</w:t>
            </w:r>
          </w:p>
          <w:p w14:paraId="56FC6F21" w14:textId="77777777" w:rsidR="00F83D4C" w:rsidRPr="00B723AE" w:rsidRDefault="00F83D4C" w:rsidP="00C723B5">
            <w:pPr>
              <w:rPr>
                <w:sz w:val="24"/>
                <w:szCs w:val="24"/>
              </w:rPr>
            </w:pPr>
            <w:r w:rsidRPr="00B723AE">
              <w:rPr>
                <w:sz w:val="24"/>
                <w:szCs w:val="24"/>
              </w:rPr>
              <w:t xml:space="preserve"> </w:t>
            </w:r>
            <w:r>
              <w:rPr>
                <w:sz w:val="24"/>
                <w:szCs w:val="24"/>
              </w:rPr>
              <w:t xml:space="preserve">         </w:t>
            </w:r>
            <w:r w:rsidRPr="00B723AE">
              <w:rPr>
                <w:sz w:val="24"/>
                <w:szCs w:val="24"/>
              </w:rPr>
              <w:t>DI FERRARA</w:t>
            </w:r>
          </w:p>
          <w:p w14:paraId="2D40324F" w14:textId="77777777" w:rsidR="00F83D4C" w:rsidRPr="00325EBD" w:rsidRDefault="00F83D4C" w:rsidP="00C723B5">
            <w:pPr>
              <w:ind w:left="567"/>
            </w:pPr>
            <w:r>
              <w:t>Via del Naviglio 33/A – 44123 Ferrara</w:t>
            </w:r>
          </w:p>
          <w:p w14:paraId="12D6DB11" w14:textId="77777777" w:rsidR="00F83D4C" w:rsidRPr="00325EBD" w:rsidRDefault="00F83D4C" w:rsidP="00C723B5">
            <w:pPr>
              <w:ind w:left="567"/>
            </w:pPr>
            <w:r w:rsidRPr="00325EBD">
              <w:t>Codice Fiscale 80006200382</w:t>
            </w:r>
            <w:r w:rsidRPr="00325EBD">
              <w:tab/>
            </w:r>
          </w:p>
          <w:p w14:paraId="579ED0E6" w14:textId="77777777" w:rsidR="00F83D4C" w:rsidRDefault="00000000" w:rsidP="00C723B5">
            <w:pPr>
              <w:ind w:left="567"/>
              <w:rPr>
                <w:u w:val="single"/>
                <w:lang w:bidi="hi-IN"/>
              </w:rPr>
            </w:pPr>
            <w:hyperlink r:id="rId5" w:history="1">
              <w:r w:rsidR="00F83D4C" w:rsidRPr="00CE59B5">
                <w:rPr>
                  <w:rStyle w:val="Collegamentoipertestuale"/>
                </w:rPr>
                <w:t>www.opiferrara.it</w:t>
              </w:r>
            </w:hyperlink>
            <w:r w:rsidR="00F83D4C">
              <w:t xml:space="preserve">     </w:t>
            </w:r>
            <w:hyperlink r:id="rId6" w:history="1">
              <w:r w:rsidR="00F83D4C" w:rsidRPr="00377E33">
                <w:rPr>
                  <w:rStyle w:val="Collegamentoipertestuale"/>
                </w:rPr>
                <w:t>info@opiferrara.it</w:t>
              </w:r>
            </w:hyperlink>
            <w:r w:rsidR="00F83D4C">
              <w:t xml:space="preserve">     </w:t>
            </w:r>
            <w:hyperlink r:id="rId7" w:history="1">
              <w:r w:rsidR="00F83D4C" w:rsidRPr="00BF0E70">
                <w:rPr>
                  <w:rStyle w:val="Collegamentoipertestuale"/>
                  <w:lang w:bidi="hi-IN"/>
                </w:rPr>
                <w:t>ferrara@cert.ordine-opi.it</w:t>
              </w:r>
            </w:hyperlink>
          </w:p>
          <w:p w14:paraId="02C0EA77" w14:textId="335312D8" w:rsidR="00F83D4C" w:rsidRPr="00325EBD" w:rsidRDefault="00AB2763" w:rsidP="00C723B5">
            <w:pPr>
              <w:pStyle w:val="Contenutotabella"/>
              <w:ind w:left="567"/>
              <w:jc w:val="both"/>
              <w:rPr>
                <w:sz w:val="20"/>
                <w:szCs w:val="20"/>
              </w:rPr>
            </w:pPr>
            <w:r w:rsidRPr="00325EBD">
              <w:t>tel.</w:t>
            </w:r>
            <w:r w:rsidR="00F83D4C" w:rsidRPr="00325EBD">
              <w:t xml:space="preserve"> </w:t>
            </w:r>
            <w:r w:rsidRPr="00325EBD">
              <w:t>053264302 fax</w:t>
            </w:r>
            <w:r w:rsidR="00F83D4C" w:rsidRPr="00325EBD">
              <w:t xml:space="preserve"> 053267140</w:t>
            </w:r>
            <w:r w:rsidR="00F83D4C" w:rsidRPr="00325EBD">
              <w:rPr>
                <w:sz w:val="20"/>
                <w:szCs w:val="20"/>
              </w:rPr>
              <w:t xml:space="preserve"> </w:t>
            </w:r>
          </w:p>
        </w:tc>
        <w:tc>
          <w:tcPr>
            <w:tcW w:w="8216" w:type="dxa"/>
          </w:tcPr>
          <w:p w14:paraId="3DEF81B7" w14:textId="77777777" w:rsidR="00F83D4C" w:rsidRPr="00A546EE" w:rsidRDefault="00F83D4C" w:rsidP="00C723B5">
            <w:pPr>
              <w:pStyle w:val="Contenutotabella"/>
              <w:snapToGrid w:val="0"/>
              <w:jc w:val="both"/>
              <w:rPr>
                <w:b/>
                <w:sz w:val="28"/>
                <w:szCs w:val="28"/>
              </w:rPr>
            </w:pPr>
            <w:r w:rsidRPr="00A546EE">
              <w:rPr>
                <w:b/>
                <w:noProof/>
                <w:sz w:val="28"/>
                <w:szCs w:val="28"/>
                <w:lang w:eastAsia="it-IT" w:bidi="ar-SA"/>
              </w:rPr>
              <w:drawing>
                <wp:anchor distT="0" distB="0" distL="0" distR="0" simplePos="0" relativeHeight="251658240" behindDoc="0" locked="0" layoutInCell="1" allowOverlap="1" wp14:anchorId="404CB693" wp14:editId="5A04F952">
                  <wp:simplePos x="0" y="0"/>
                  <wp:positionH relativeFrom="column">
                    <wp:posOffset>81915</wp:posOffset>
                  </wp:positionH>
                  <wp:positionV relativeFrom="paragraph">
                    <wp:posOffset>69215</wp:posOffset>
                  </wp:positionV>
                  <wp:extent cx="723900" cy="71247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12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8"/>
                <w:szCs w:val="28"/>
              </w:rPr>
              <w:t xml:space="preserve">      OPI</w:t>
            </w:r>
          </w:p>
        </w:tc>
        <w:tc>
          <w:tcPr>
            <w:tcW w:w="8216" w:type="dxa"/>
            <w:shd w:val="clear" w:color="auto" w:fill="auto"/>
          </w:tcPr>
          <w:p w14:paraId="285022F3" w14:textId="77777777" w:rsidR="00F83D4C" w:rsidRPr="00325EBD" w:rsidRDefault="00F83D4C" w:rsidP="00C723B5">
            <w:pPr>
              <w:pStyle w:val="Contenutotabella"/>
              <w:ind w:left="567"/>
              <w:jc w:val="both"/>
              <w:rPr>
                <w:sz w:val="20"/>
                <w:szCs w:val="20"/>
              </w:rPr>
            </w:pPr>
          </w:p>
        </w:tc>
        <w:tc>
          <w:tcPr>
            <w:tcW w:w="2280" w:type="dxa"/>
            <w:shd w:val="clear" w:color="auto" w:fill="auto"/>
          </w:tcPr>
          <w:p w14:paraId="25598A1D" w14:textId="77777777" w:rsidR="00F83D4C" w:rsidRPr="00A546EE" w:rsidRDefault="00F83D4C" w:rsidP="00C723B5">
            <w:pPr>
              <w:pStyle w:val="Contenutotabella"/>
              <w:snapToGrid w:val="0"/>
              <w:jc w:val="both"/>
              <w:rPr>
                <w:b/>
                <w:sz w:val="28"/>
                <w:szCs w:val="28"/>
              </w:rPr>
            </w:pPr>
          </w:p>
        </w:tc>
      </w:tr>
    </w:tbl>
    <w:p w14:paraId="5DDF679F" w14:textId="77777777" w:rsidR="00F83D4C" w:rsidRDefault="00F83D4C" w:rsidP="00F83D4C">
      <w:pPr>
        <w:pStyle w:val="Corpodeltesto3"/>
        <w:rPr>
          <w:rFonts w:ascii="Bookman Old Style" w:hAnsi="Bookman Old Style" w:cs="Bookman Old Style"/>
          <w:b w:val="0"/>
          <w:sz w:val="16"/>
        </w:rPr>
      </w:pPr>
    </w:p>
    <w:p w14:paraId="5850A2D4" w14:textId="77777777" w:rsidR="00AB2763" w:rsidRPr="007F50ED" w:rsidRDefault="00AB2763" w:rsidP="00AB2763">
      <w:pPr>
        <w:rPr>
          <w:lang w:eastAsia="en-US"/>
        </w:rPr>
      </w:pPr>
    </w:p>
    <w:p w14:paraId="288389A4" w14:textId="77777777" w:rsidR="00AB2763" w:rsidRDefault="00AB2763" w:rsidP="00AB2763">
      <w:pPr>
        <w:pStyle w:val="CAheading2"/>
      </w:pPr>
      <w:r w:rsidRPr="00091414">
        <w:t xml:space="preserve">INFORMATIVA </w:t>
      </w:r>
      <w:r>
        <w:t>INTERESSATI</w:t>
      </w:r>
    </w:p>
    <w:p w14:paraId="59441E43" w14:textId="77777777" w:rsidR="00AB2763" w:rsidRDefault="00AB2763" w:rsidP="00AB2763">
      <w:pPr>
        <w:pStyle w:val="CAheading2"/>
      </w:pPr>
      <w:r>
        <w:t xml:space="preserve">Emergenza </w:t>
      </w:r>
      <w:r w:rsidRPr="00091414">
        <w:t xml:space="preserve">Eventi </w:t>
      </w:r>
      <w:r>
        <w:t>Atmosferici</w:t>
      </w:r>
    </w:p>
    <w:p w14:paraId="2549C755" w14:textId="77777777" w:rsidR="00AB2763" w:rsidRPr="00091414" w:rsidRDefault="00AB2763" w:rsidP="00AB2763">
      <w:pPr>
        <w:jc w:val="center"/>
        <w:rPr>
          <w:rFonts w:ascii="Arial" w:hAnsi="Arial" w:cs="Arial"/>
          <w:sz w:val="22"/>
          <w:szCs w:val="22"/>
          <w:lang w:eastAsia="en-US"/>
        </w:rPr>
      </w:pPr>
      <w:r w:rsidRPr="00091414">
        <w:rPr>
          <w:rFonts w:ascii="Arial" w:hAnsi="Arial" w:cs="Arial"/>
          <w:sz w:val="22"/>
          <w:szCs w:val="22"/>
          <w:lang w:eastAsia="en-US"/>
        </w:rPr>
        <w:t>(ai sensi del Reg.</w:t>
      </w:r>
      <w:r>
        <w:rPr>
          <w:rFonts w:ascii="Arial" w:hAnsi="Arial" w:cs="Arial"/>
          <w:sz w:val="22"/>
          <w:szCs w:val="22"/>
          <w:lang w:eastAsia="en-US"/>
        </w:rPr>
        <w:t xml:space="preserve"> </w:t>
      </w:r>
      <w:r w:rsidRPr="00091414">
        <w:rPr>
          <w:rFonts w:ascii="Arial" w:hAnsi="Arial" w:cs="Arial"/>
          <w:sz w:val="22"/>
          <w:szCs w:val="22"/>
          <w:lang w:eastAsia="en-US"/>
        </w:rPr>
        <w:t>UE 679/2016)</w:t>
      </w:r>
    </w:p>
    <w:p w14:paraId="1A70DD4D" w14:textId="77777777" w:rsidR="00AB2763" w:rsidRPr="00142028" w:rsidRDefault="00AB2763" w:rsidP="00AB2763">
      <w:pPr>
        <w:jc w:val="both"/>
        <w:rPr>
          <w:rFonts w:ascii="Verdana" w:hAnsi="Verdana"/>
          <w:bCs/>
          <w:sz w:val="16"/>
          <w:szCs w:val="16"/>
        </w:rPr>
      </w:pPr>
    </w:p>
    <w:p w14:paraId="76E68925" w14:textId="77777777" w:rsidR="00AB2763" w:rsidRPr="00142028" w:rsidRDefault="00AB2763" w:rsidP="00AB2763">
      <w:pPr>
        <w:jc w:val="both"/>
        <w:rPr>
          <w:rFonts w:ascii="Verdana" w:hAnsi="Verdana"/>
          <w:bCs/>
          <w:sz w:val="16"/>
          <w:szCs w:val="16"/>
        </w:rPr>
      </w:pPr>
    </w:p>
    <w:p w14:paraId="052836CC" w14:textId="77777777" w:rsidR="00AB2763" w:rsidRPr="00BF3DF1" w:rsidRDefault="00AB2763" w:rsidP="00AB2763">
      <w:pPr>
        <w:spacing w:line="240" w:lineRule="atLeast"/>
        <w:ind w:right="43"/>
        <w:jc w:val="both"/>
        <w:rPr>
          <w:rFonts w:ascii="Calibri" w:hAnsi="Calibri" w:cs="Calibri"/>
          <w:bCs/>
          <w:lang w:eastAsia="en-US"/>
        </w:rPr>
      </w:pPr>
      <w:r w:rsidRPr="00BF3DF1">
        <w:rPr>
          <w:rFonts w:ascii="Calibri" w:hAnsi="Calibri" w:cs="Calibri"/>
          <w:bCs/>
          <w:lang w:eastAsia="en-US"/>
        </w:rPr>
        <w:t>La informiamo, ai sensi del GDPR (Regolamento UE 2016/679 sulla protezione dei dati, di seguito solo “GDPR”), che i dati forniti saranno oggetto di trattamento nei termini di seguito descritti.</w:t>
      </w:r>
    </w:p>
    <w:p w14:paraId="72CAE861" w14:textId="77777777" w:rsidR="00AB2763" w:rsidRPr="00BF3DF1" w:rsidRDefault="00AB2763" w:rsidP="00AB2763">
      <w:pPr>
        <w:spacing w:line="240" w:lineRule="atLeast"/>
        <w:ind w:right="43"/>
        <w:jc w:val="both"/>
        <w:rPr>
          <w:rFonts w:ascii="Calibri" w:hAnsi="Calibri" w:cs="Calibri"/>
          <w:bCs/>
          <w:lang w:eastAsia="en-US"/>
        </w:rPr>
      </w:pPr>
    </w:p>
    <w:p w14:paraId="6D41BAE2" w14:textId="77777777" w:rsidR="00AB2763" w:rsidRPr="00BF3DF1" w:rsidRDefault="00AB2763" w:rsidP="00AB2763">
      <w:pPr>
        <w:pStyle w:val="Paragrafoelenco"/>
        <w:widowControl/>
        <w:numPr>
          <w:ilvl w:val="0"/>
          <w:numId w:val="3"/>
        </w:numPr>
        <w:autoSpaceDE/>
        <w:autoSpaceDN/>
        <w:spacing w:line="240" w:lineRule="atLeast"/>
        <w:ind w:right="43"/>
        <w:rPr>
          <w:rFonts w:ascii="Calibri" w:hAnsi="Calibri" w:cs="Calibri"/>
          <w:b/>
          <w:sz w:val="20"/>
          <w:szCs w:val="20"/>
          <w:lang w:eastAsia="en-US"/>
        </w:rPr>
      </w:pPr>
      <w:r w:rsidRPr="00BF3DF1">
        <w:rPr>
          <w:rFonts w:ascii="Calibri" w:hAnsi="Calibri" w:cs="Calibri"/>
          <w:b/>
          <w:sz w:val="20"/>
          <w:szCs w:val="20"/>
          <w:lang w:eastAsia="en-US"/>
        </w:rPr>
        <w:t>Tipologia dei dati personali oggetto di trattamento</w:t>
      </w:r>
    </w:p>
    <w:p w14:paraId="0DAB74CE" w14:textId="77777777" w:rsidR="00AB2763" w:rsidRPr="00BF3DF1" w:rsidRDefault="00AB2763" w:rsidP="00AB2763">
      <w:pPr>
        <w:spacing w:line="240" w:lineRule="atLeast"/>
        <w:ind w:right="43"/>
        <w:jc w:val="both"/>
        <w:rPr>
          <w:rFonts w:ascii="Calibri" w:hAnsi="Calibri" w:cs="Calibri"/>
          <w:bCs/>
          <w:lang w:eastAsia="en-US"/>
        </w:rPr>
      </w:pPr>
      <w:r w:rsidRPr="00BF3DF1">
        <w:rPr>
          <w:rFonts w:ascii="Calibri" w:hAnsi="Calibri" w:cs="Calibri"/>
          <w:bCs/>
          <w:lang w:eastAsia="en-US"/>
        </w:rPr>
        <w:t>Potranno essere oggetto di trattamento, in particolare, i seguenti dati personali dell’Interessato:</w:t>
      </w:r>
    </w:p>
    <w:p w14:paraId="05ACAA54" w14:textId="77777777" w:rsidR="00AB2763" w:rsidRPr="00BF3DF1" w:rsidRDefault="00AB2763" w:rsidP="00AB2763">
      <w:pPr>
        <w:pStyle w:val="Paragrafoelenco"/>
        <w:widowControl/>
        <w:numPr>
          <w:ilvl w:val="0"/>
          <w:numId w:val="2"/>
        </w:numPr>
        <w:autoSpaceDE/>
        <w:autoSpaceDN/>
        <w:spacing w:line="240" w:lineRule="atLeast"/>
        <w:ind w:right="43"/>
        <w:rPr>
          <w:rFonts w:ascii="Calibri" w:hAnsi="Calibri" w:cs="Calibri"/>
          <w:bCs/>
          <w:sz w:val="20"/>
          <w:szCs w:val="20"/>
          <w:lang w:eastAsia="en-US"/>
        </w:rPr>
      </w:pPr>
      <w:r>
        <w:rPr>
          <w:rFonts w:ascii="Calibri" w:hAnsi="Calibri" w:cs="Calibri"/>
          <w:bCs/>
          <w:sz w:val="20"/>
          <w:szCs w:val="20"/>
          <w:lang w:eastAsia="en-US"/>
        </w:rPr>
        <w:t>Nome Cognome, Residenza, Nomi Famigliari, Telefono, mail</w:t>
      </w:r>
      <w:r w:rsidRPr="00BF3DF1">
        <w:rPr>
          <w:rFonts w:ascii="Calibri" w:hAnsi="Calibri" w:cs="Calibri"/>
          <w:bCs/>
          <w:sz w:val="20"/>
          <w:szCs w:val="20"/>
          <w:lang w:eastAsia="en-US"/>
        </w:rPr>
        <w:t>;</w:t>
      </w:r>
    </w:p>
    <w:p w14:paraId="4C0F016D" w14:textId="77777777" w:rsidR="00AB2763" w:rsidRPr="00BF3DF1" w:rsidRDefault="00AB2763" w:rsidP="00AB2763">
      <w:pPr>
        <w:pStyle w:val="Paragrafoelenco"/>
        <w:spacing w:line="240" w:lineRule="atLeast"/>
        <w:ind w:left="360" w:right="187"/>
        <w:rPr>
          <w:rFonts w:ascii="Calibri" w:hAnsi="Calibri" w:cs="Calibri"/>
          <w:bCs/>
          <w:sz w:val="20"/>
          <w:szCs w:val="20"/>
          <w:lang w:eastAsia="en-US"/>
        </w:rPr>
      </w:pPr>
    </w:p>
    <w:p w14:paraId="76B6932D" w14:textId="77777777" w:rsidR="00AB2763" w:rsidRPr="00BF3DF1" w:rsidRDefault="00AB2763" w:rsidP="00AB2763">
      <w:pPr>
        <w:pStyle w:val="Paragrafoelenco"/>
        <w:widowControl/>
        <w:numPr>
          <w:ilvl w:val="0"/>
          <w:numId w:val="3"/>
        </w:numPr>
        <w:autoSpaceDE/>
        <w:autoSpaceDN/>
        <w:spacing w:line="240" w:lineRule="atLeast"/>
        <w:ind w:right="187"/>
        <w:rPr>
          <w:rFonts w:ascii="Calibri" w:hAnsi="Calibri" w:cs="Calibri"/>
          <w:b/>
          <w:sz w:val="20"/>
          <w:szCs w:val="20"/>
          <w:lang w:eastAsia="en-US"/>
        </w:rPr>
      </w:pPr>
      <w:r w:rsidRPr="00BF3DF1">
        <w:rPr>
          <w:rFonts w:ascii="Calibri" w:hAnsi="Calibri" w:cs="Calibri"/>
          <w:b/>
          <w:sz w:val="20"/>
          <w:szCs w:val="20"/>
          <w:lang w:eastAsia="en-US"/>
        </w:rPr>
        <w:t>Finalità e base giuridica del trattamento</w:t>
      </w:r>
    </w:p>
    <w:p w14:paraId="55392AB8" w14:textId="77777777" w:rsidR="00AB2763" w:rsidRPr="00BF3DF1" w:rsidRDefault="00AB2763" w:rsidP="00AB2763">
      <w:pPr>
        <w:pStyle w:val="Paragrafoelenco"/>
        <w:widowControl/>
        <w:numPr>
          <w:ilvl w:val="1"/>
          <w:numId w:val="3"/>
        </w:numPr>
        <w:autoSpaceDE/>
        <w:autoSpaceDN/>
        <w:spacing w:line="240" w:lineRule="atLeast"/>
        <w:ind w:right="187"/>
        <w:rPr>
          <w:rFonts w:ascii="Calibri" w:hAnsi="Calibri" w:cs="Calibri"/>
          <w:bCs/>
          <w:sz w:val="20"/>
          <w:szCs w:val="20"/>
          <w:lang w:eastAsia="en-US"/>
        </w:rPr>
      </w:pPr>
      <w:r w:rsidRPr="00BF3DF1">
        <w:rPr>
          <w:rFonts w:ascii="Calibri" w:hAnsi="Calibri" w:cs="Calibri"/>
          <w:bCs/>
          <w:sz w:val="20"/>
          <w:szCs w:val="20"/>
          <w:lang w:eastAsia="en-US"/>
        </w:rPr>
        <w:t xml:space="preserve">I dati </w:t>
      </w:r>
      <w:r>
        <w:rPr>
          <w:rFonts w:ascii="Calibri" w:hAnsi="Calibri" w:cs="Calibri"/>
          <w:bCs/>
          <w:sz w:val="20"/>
          <w:szCs w:val="20"/>
          <w:lang w:eastAsia="en-US"/>
        </w:rPr>
        <w:t>s</w:t>
      </w:r>
      <w:r w:rsidRPr="00A14BD3">
        <w:rPr>
          <w:rFonts w:ascii="Calibri" w:hAnsi="Calibri" w:cs="Calibri"/>
          <w:bCs/>
          <w:sz w:val="20"/>
          <w:szCs w:val="20"/>
          <w:lang w:eastAsia="en-US"/>
        </w:rPr>
        <w:t xml:space="preserve">ono </w:t>
      </w:r>
      <w:r>
        <w:rPr>
          <w:rFonts w:ascii="Calibri" w:hAnsi="Calibri" w:cs="Calibri"/>
          <w:bCs/>
          <w:sz w:val="20"/>
          <w:szCs w:val="20"/>
          <w:lang w:eastAsia="en-US"/>
        </w:rPr>
        <w:t>raccolti</w:t>
      </w:r>
      <w:r w:rsidRPr="00A14BD3">
        <w:rPr>
          <w:rFonts w:ascii="Calibri" w:hAnsi="Calibri" w:cs="Calibri"/>
          <w:bCs/>
          <w:sz w:val="20"/>
          <w:szCs w:val="20"/>
          <w:lang w:eastAsia="en-US"/>
        </w:rPr>
        <w:t xml:space="preserve"> ai fini dell’apertura e della conclusione del procedimento di censimento e di ricognizione degli infermieri compiti dall’emergenza atmosferica</w:t>
      </w:r>
      <w:r w:rsidRPr="00BF3DF1">
        <w:rPr>
          <w:rFonts w:ascii="Calibri" w:hAnsi="Calibri" w:cs="Calibri"/>
          <w:bCs/>
          <w:sz w:val="20"/>
          <w:szCs w:val="20"/>
          <w:lang w:eastAsia="en-US"/>
        </w:rPr>
        <w:t>;</w:t>
      </w:r>
    </w:p>
    <w:p w14:paraId="0D28BAF9" w14:textId="77777777" w:rsidR="00AB2763" w:rsidRPr="00BF3DF1" w:rsidRDefault="00AB2763" w:rsidP="00AB2763">
      <w:pPr>
        <w:pStyle w:val="Paragrafoelenco"/>
        <w:widowControl/>
        <w:numPr>
          <w:ilvl w:val="1"/>
          <w:numId w:val="3"/>
        </w:numPr>
        <w:autoSpaceDE/>
        <w:autoSpaceDN/>
        <w:spacing w:line="240" w:lineRule="atLeast"/>
        <w:ind w:right="187"/>
        <w:rPr>
          <w:rFonts w:ascii="Calibri" w:hAnsi="Calibri" w:cs="Calibri"/>
          <w:bCs/>
          <w:sz w:val="20"/>
          <w:szCs w:val="20"/>
          <w:lang w:eastAsia="en-US"/>
        </w:rPr>
      </w:pPr>
      <w:r w:rsidRPr="00BF3DF1">
        <w:rPr>
          <w:rFonts w:ascii="Calibri" w:hAnsi="Calibri" w:cs="Calibri"/>
          <w:bCs/>
          <w:sz w:val="20"/>
          <w:szCs w:val="20"/>
          <w:lang w:eastAsia="en-US"/>
        </w:rPr>
        <w:t>La base giuridica del trattamento è il consenso dell’interessato;</w:t>
      </w:r>
    </w:p>
    <w:p w14:paraId="6E99AC09" w14:textId="77777777" w:rsidR="00AB2763" w:rsidRPr="00BF3DF1" w:rsidRDefault="00AB2763" w:rsidP="00AB2763">
      <w:pPr>
        <w:pStyle w:val="Paragrafoelenco"/>
        <w:spacing w:line="240" w:lineRule="atLeast"/>
        <w:ind w:left="792" w:right="187"/>
        <w:rPr>
          <w:rFonts w:ascii="Calibri" w:hAnsi="Calibri" w:cs="Calibri"/>
          <w:bCs/>
          <w:sz w:val="20"/>
          <w:szCs w:val="20"/>
          <w:lang w:eastAsia="en-US"/>
        </w:rPr>
      </w:pPr>
    </w:p>
    <w:p w14:paraId="1869BD59" w14:textId="77777777" w:rsidR="00AB2763" w:rsidRPr="00BF3DF1" w:rsidRDefault="00AB2763" w:rsidP="00AB2763">
      <w:pPr>
        <w:pStyle w:val="Paragrafoelenco"/>
        <w:widowControl/>
        <w:numPr>
          <w:ilvl w:val="0"/>
          <w:numId w:val="3"/>
        </w:numPr>
        <w:autoSpaceDE/>
        <w:autoSpaceDN/>
        <w:spacing w:line="240" w:lineRule="atLeast"/>
        <w:ind w:right="187"/>
        <w:rPr>
          <w:rFonts w:ascii="Calibri" w:hAnsi="Calibri" w:cs="Calibri"/>
          <w:b/>
          <w:sz w:val="20"/>
          <w:szCs w:val="20"/>
          <w:lang w:eastAsia="en-US"/>
        </w:rPr>
      </w:pPr>
      <w:r w:rsidRPr="00BF3DF1">
        <w:rPr>
          <w:rFonts w:ascii="Calibri" w:hAnsi="Calibri" w:cs="Calibri"/>
          <w:b/>
          <w:sz w:val="20"/>
          <w:szCs w:val="20"/>
          <w:lang w:eastAsia="en-US"/>
        </w:rPr>
        <w:t>Conferimento dei dati e conseguenze in caso di mancato assenso al trattamento</w:t>
      </w:r>
    </w:p>
    <w:p w14:paraId="2B91BE59" w14:textId="77777777" w:rsidR="00AB2763" w:rsidRPr="00BF3DF1" w:rsidRDefault="00AB2763" w:rsidP="00AB2763">
      <w:pPr>
        <w:pStyle w:val="Paragrafoelenco"/>
        <w:widowControl/>
        <w:numPr>
          <w:ilvl w:val="1"/>
          <w:numId w:val="3"/>
        </w:numPr>
        <w:autoSpaceDE/>
        <w:autoSpaceDN/>
        <w:spacing w:line="240" w:lineRule="atLeast"/>
        <w:ind w:right="187"/>
        <w:rPr>
          <w:rFonts w:ascii="Calibri" w:hAnsi="Calibri" w:cs="Calibri"/>
          <w:bCs/>
          <w:sz w:val="20"/>
          <w:szCs w:val="20"/>
          <w:lang w:eastAsia="en-US"/>
        </w:rPr>
      </w:pPr>
      <w:r w:rsidRPr="00A14BD3">
        <w:rPr>
          <w:rFonts w:ascii="Calibri" w:hAnsi="Calibri" w:cs="Calibri"/>
          <w:bCs/>
          <w:sz w:val="20"/>
          <w:szCs w:val="20"/>
          <w:lang w:eastAsia="en-US"/>
        </w:rPr>
        <w:t xml:space="preserve">Il conferimento dei Suoi dati personali per le suddette finalità è necessario per la corretta gestione </w:t>
      </w:r>
      <w:r>
        <w:rPr>
          <w:rFonts w:ascii="Calibri" w:hAnsi="Calibri" w:cs="Calibri"/>
          <w:bCs/>
          <w:sz w:val="20"/>
          <w:szCs w:val="20"/>
          <w:lang w:eastAsia="en-US"/>
        </w:rPr>
        <w:t>di quanto sopra esposto,</w:t>
      </w:r>
      <w:r w:rsidRPr="00A14BD3">
        <w:rPr>
          <w:rFonts w:ascii="Calibri" w:hAnsi="Calibri" w:cs="Calibri"/>
          <w:bCs/>
          <w:sz w:val="20"/>
          <w:szCs w:val="20"/>
          <w:lang w:eastAsia="en-US"/>
        </w:rPr>
        <w:t xml:space="preserve"> pertanto, l’eventuale </w:t>
      </w:r>
      <w:r>
        <w:rPr>
          <w:rFonts w:ascii="Calibri" w:hAnsi="Calibri" w:cs="Calibri"/>
          <w:bCs/>
          <w:sz w:val="20"/>
          <w:szCs w:val="20"/>
          <w:lang w:eastAsia="en-US"/>
        </w:rPr>
        <w:t>mancata libera comunicazione impedirà qualsiasi trattamento da parte della Titolarità.</w:t>
      </w:r>
    </w:p>
    <w:p w14:paraId="11402CF5" w14:textId="77777777" w:rsidR="00AB2763" w:rsidRPr="00BF3DF1" w:rsidRDefault="00AB2763" w:rsidP="00AB2763">
      <w:pPr>
        <w:pStyle w:val="Paragrafoelenco"/>
        <w:spacing w:line="240" w:lineRule="atLeast"/>
        <w:ind w:left="792" w:right="187"/>
        <w:rPr>
          <w:rFonts w:ascii="Calibri" w:hAnsi="Calibri" w:cs="Calibri"/>
          <w:bCs/>
          <w:sz w:val="20"/>
          <w:szCs w:val="20"/>
          <w:lang w:eastAsia="en-US"/>
        </w:rPr>
      </w:pPr>
    </w:p>
    <w:p w14:paraId="66097790" w14:textId="77777777" w:rsidR="00AB2763" w:rsidRPr="00BF3DF1" w:rsidRDefault="00AB2763" w:rsidP="00AB2763">
      <w:pPr>
        <w:pStyle w:val="Paragrafoelenco"/>
        <w:widowControl/>
        <w:numPr>
          <w:ilvl w:val="0"/>
          <w:numId w:val="3"/>
        </w:numPr>
        <w:autoSpaceDE/>
        <w:autoSpaceDN/>
        <w:spacing w:line="240" w:lineRule="atLeast"/>
        <w:ind w:right="187"/>
        <w:rPr>
          <w:rFonts w:ascii="Calibri" w:hAnsi="Calibri" w:cs="Calibri"/>
          <w:b/>
          <w:sz w:val="20"/>
          <w:szCs w:val="20"/>
          <w:lang w:eastAsia="en-US"/>
        </w:rPr>
      </w:pPr>
      <w:r w:rsidRPr="00BF3DF1">
        <w:rPr>
          <w:rFonts w:ascii="Calibri" w:hAnsi="Calibri" w:cs="Calibri"/>
          <w:b/>
          <w:sz w:val="20"/>
          <w:szCs w:val="20"/>
          <w:lang w:eastAsia="en-US"/>
        </w:rPr>
        <w:t>Modalità di trattamento</w:t>
      </w:r>
    </w:p>
    <w:p w14:paraId="143CB0DF" w14:textId="3C092886" w:rsidR="00AB2763" w:rsidRPr="00BF3DF1" w:rsidRDefault="00AB2763" w:rsidP="00AB2763">
      <w:pPr>
        <w:spacing w:line="240" w:lineRule="atLeast"/>
        <w:ind w:right="187"/>
        <w:jc w:val="both"/>
        <w:rPr>
          <w:rFonts w:ascii="Calibri" w:hAnsi="Calibri" w:cs="Calibri"/>
          <w:bCs/>
          <w:lang w:eastAsia="en-US"/>
        </w:rPr>
      </w:pPr>
      <w:r w:rsidRPr="00BF3DF1">
        <w:rPr>
          <w:rFonts w:ascii="Calibri" w:hAnsi="Calibri" w:cs="Calibri"/>
          <w:bCs/>
          <w:lang w:eastAsia="en-US"/>
        </w:rPr>
        <w:t xml:space="preserve">Il trattamento dei Dati sarà principalmente effettuato con l’ausilio di strumenti elettronici o comunque automatizzati, </w:t>
      </w:r>
      <w:r w:rsidRPr="00BF3DF1">
        <w:rPr>
          <w:rFonts w:ascii="Calibri" w:hAnsi="Calibri" w:cs="Calibri"/>
          <w:bCs/>
          <w:lang w:eastAsia="en-US"/>
        </w:rPr>
        <w:t>e</w:t>
      </w:r>
      <w:r w:rsidRPr="00BF3DF1">
        <w:rPr>
          <w:rFonts w:ascii="Calibri" w:hAnsi="Calibri" w:cs="Calibri"/>
          <w:bCs/>
          <w:lang w:eastAsia="en-US"/>
        </w:rPr>
        <w:t xml:space="preserve">, in subordine, con mezzi manuali, secondo le modalità e con mezzi idonei a garantire la sicurezza e la riservatezza dei dati stessi, in conformità di quanto previsto dal GDPR. I dati saranno altresì gestiti e protetti in ambienti il cui accesso è sotto costante controllo. </w:t>
      </w:r>
    </w:p>
    <w:p w14:paraId="775A2184" w14:textId="77777777" w:rsidR="00AB2763" w:rsidRPr="00BF3DF1" w:rsidRDefault="00AB2763" w:rsidP="00AB2763">
      <w:pPr>
        <w:spacing w:line="240" w:lineRule="atLeast"/>
        <w:ind w:right="187"/>
        <w:jc w:val="both"/>
        <w:rPr>
          <w:rFonts w:ascii="Calibri" w:hAnsi="Calibri" w:cs="Calibri"/>
          <w:bCs/>
          <w:lang w:eastAsia="en-US"/>
        </w:rPr>
      </w:pPr>
    </w:p>
    <w:p w14:paraId="57C4C23B" w14:textId="77777777" w:rsidR="00AB2763" w:rsidRPr="00BF3DF1" w:rsidRDefault="00AB2763" w:rsidP="00AB2763">
      <w:pPr>
        <w:pStyle w:val="Paragrafoelenco"/>
        <w:widowControl/>
        <w:numPr>
          <w:ilvl w:val="0"/>
          <w:numId w:val="3"/>
        </w:numPr>
        <w:autoSpaceDE/>
        <w:autoSpaceDN/>
        <w:spacing w:line="240" w:lineRule="atLeast"/>
        <w:ind w:right="187"/>
        <w:rPr>
          <w:rFonts w:ascii="Calibri" w:hAnsi="Calibri" w:cs="Calibri"/>
          <w:b/>
          <w:sz w:val="20"/>
          <w:szCs w:val="20"/>
          <w:lang w:eastAsia="en-US"/>
        </w:rPr>
      </w:pPr>
      <w:r w:rsidRPr="00BF3DF1">
        <w:rPr>
          <w:rFonts w:ascii="Calibri" w:hAnsi="Calibri" w:cs="Calibri"/>
          <w:b/>
          <w:sz w:val="20"/>
          <w:szCs w:val="20"/>
          <w:lang w:eastAsia="en-US"/>
        </w:rPr>
        <w:t>Tempi di conservazione dei Dati</w:t>
      </w:r>
    </w:p>
    <w:p w14:paraId="325C463F" w14:textId="77777777" w:rsidR="00AB2763" w:rsidRPr="00BF3DF1" w:rsidRDefault="00AB2763" w:rsidP="00AB2763">
      <w:pPr>
        <w:spacing w:line="240" w:lineRule="atLeast"/>
        <w:ind w:right="187"/>
        <w:jc w:val="both"/>
        <w:rPr>
          <w:rFonts w:ascii="Calibri" w:hAnsi="Calibri" w:cs="Calibri"/>
          <w:bCs/>
          <w:lang w:eastAsia="en-US"/>
        </w:rPr>
      </w:pPr>
      <w:r w:rsidRPr="008F168B">
        <w:rPr>
          <w:rFonts w:ascii="Calibri" w:hAnsi="Calibri" w:cs="Calibri"/>
          <w:bCs/>
          <w:lang w:eastAsia="en-US"/>
        </w:rPr>
        <w:t>Il criterio generale di determinazione del periodo di conservazione dei dati è quello suggerito dalla normativa vigente in materia di conservazione, anche ai fini di archiviazione, dei documenti amministrativi e, comunque, di rispetto dei principi di liceità, necessità, proporzionalità, nonché delle finalità per le quali i dati sono stati raccolti</w:t>
      </w:r>
      <w:r w:rsidRPr="00BF3DF1">
        <w:rPr>
          <w:rFonts w:ascii="Calibri" w:hAnsi="Calibri" w:cs="Calibri"/>
          <w:bCs/>
          <w:lang w:eastAsia="en-US"/>
        </w:rPr>
        <w:t>.</w:t>
      </w:r>
    </w:p>
    <w:p w14:paraId="18FFBF8C" w14:textId="77777777" w:rsidR="00AB2763" w:rsidRDefault="00AB2763" w:rsidP="00AB2763">
      <w:pPr>
        <w:rPr>
          <w:rFonts w:ascii="Calibri" w:hAnsi="Calibri" w:cs="Calibri"/>
          <w:b/>
          <w:lang w:eastAsia="en-US" w:bidi="it-IT"/>
        </w:rPr>
      </w:pPr>
    </w:p>
    <w:p w14:paraId="26641D7A" w14:textId="77777777" w:rsidR="00AB2763" w:rsidRPr="00BF3DF1" w:rsidRDefault="00AB2763" w:rsidP="00AB2763">
      <w:pPr>
        <w:pStyle w:val="Paragrafoelenco"/>
        <w:widowControl/>
        <w:numPr>
          <w:ilvl w:val="0"/>
          <w:numId w:val="3"/>
        </w:numPr>
        <w:autoSpaceDE/>
        <w:autoSpaceDN/>
        <w:spacing w:line="240" w:lineRule="atLeast"/>
        <w:ind w:right="187"/>
        <w:contextualSpacing/>
        <w:rPr>
          <w:rFonts w:ascii="Calibri" w:hAnsi="Calibri" w:cs="Calibri"/>
          <w:b/>
          <w:sz w:val="20"/>
          <w:szCs w:val="20"/>
          <w:lang w:eastAsia="en-US"/>
        </w:rPr>
      </w:pPr>
      <w:r w:rsidRPr="00BF3DF1">
        <w:rPr>
          <w:rFonts w:ascii="Calibri" w:hAnsi="Calibri" w:cs="Calibri"/>
          <w:b/>
          <w:sz w:val="20"/>
          <w:szCs w:val="20"/>
          <w:lang w:eastAsia="en-US"/>
        </w:rPr>
        <w:t>Ambito di comunicazione e diffusione dei Dati</w:t>
      </w:r>
    </w:p>
    <w:p w14:paraId="69CB8CF6" w14:textId="77777777" w:rsidR="00AB2763" w:rsidRPr="00BF3DF1" w:rsidRDefault="00AB2763" w:rsidP="00AB2763">
      <w:pPr>
        <w:spacing w:line="240" w:lineRule="atLeast"/>
        <w:ind w:right="187"/>
        <w:rPr>
          <w:rFonts w:ascii="Calibri" w:hAnsi="Calibri" w:cs="Calibri"/>
          <w:bCs/>
          <w:lang w:eastAsia="en-US"/>
        </w:rPr>
      </w:pPr>
      <w:r w:rsidRPr="00BF3DF1">
        <w:rPr>
          <w:rFonts w:ascii="Calibri" w:hAnsi="Calibri" w:cs="Calibri"/>
          <w:bCs/>
          <w:lang w:eastAsia="en-US"/>
        </w:rPr>
        <w:t>I dati potranno essere comunicati a:</w:t>
      </w:r>
    </w:p>
    <w:p w14:paraId="40EBA9AF" w14:textId="77777777" w:rsidR="00AB2763" w:rsidRPr="008F168B" w:rsidRDefault="00AB2763" w:rsidP="00AB2763">
      <w:pPr>
        <w:pStyle w:val="Paragrafoelenco"/>
        <w:numPr>
          <w:ilvl w:val="0"/>
          <w:numId w:val="2"/>
        </w:numPr>
        <w:spacing w:line="240" w:lineRule="atLeast"/>
        <w:ind w:right="187"/>
        <w:rPr>
          <w:rFonts w:ascii="Calibri" w:hAnsi="Calibri" w:cs="Calibri"/>
          <w:bCs/>
          <w:sz w:val="20"/>
          <w:szCs w:val="20"/>
          <w:lang w:eastAsia="en-US"/>
        </w:rPr>
      </w:pPr>
      <w:r w:rsidRPr="008F168B">
        <w:rPr>
          <w:rFonts w:ascii="Calibri" w:hAnsi="Calibri" w:cs="Calibri"/>
          <w:bCs/>
          <w:sz w:val="20"/>
          <w:szCs w:val="20"/>
          <w:lang w:eastAsia="en-US"/>
        </w:rPr>
        <w:t>soggetti interni al Titolare, per le finalità di rispettiva competenza, che tratteranno i dati in qualità di persone espressamente autorizzate al trattamento dei dati, quali dipendenti e/o collaboratori;</w:t>
      </w:r>
    </w:p>
    <w:p w14:paraId="2BD98321" w14:textId="77777777" w:rsidR="00AB2763" w:rsidRPr="00BF3DF1" w:rsidRDefault="00AB2763" w:rsidP="00AB2763">
      <w:pPr>
        <w:pStyle w:val="Paragrafoelenco"/>
        <w:widowControl/>
        <w:numPr>
          <w:ilvl w:val="0"/>
          <w:numId w:val="2"/>
        </w:numPr>
        <w:autoSpaceDE/>
        <w:autoSpaceDN/>
        <w:spacing w:line="240" w:lineRule="atLeast"/>
        <w:ind w:right="187"/>
        <w:rPr>
          <w:rFonts w:ascii="Calibri" w:hAnsi="Calibri" w:cs="Calibri"/>
          <w:bCs/>
          <w:sz w:val="20"/>
          <w:szCs w:val="20"/>
          <w:lang w:eastAsia="en-US"/>
        </w:rPr>
      </w:pPr>
      <w:r w:rsidRPr="00BF3DF1">
        <w:rPr>
          <w:rFonts w:ascii="Calibri" w:hAnsi="Calibri" w:cs="Calibri"/>
          <w:bCs/>
          <w:sz w:val="20"/>
          <w:szCs w:val="20"/>
          <w:lang w:eastAsia="en-US"/>
        </w:rPr>
        <w:t xml:space="preserve">soggetti esterni al Titolare, opportunamente nominati, che tratteranno i dati in qualità di Responsabili del trattamento quali: </w:t>
      </w:r>
      <w:r w:rsidRPr="008F168B">
        <w:rPr>
          <w:rFonts w:ascii="Calibri" w:hAnsi="Calibri" w:cs="Calibri"/>
          <w:bCs/>
          <w:sz w:val="20"/>
          <w:szCs w:val="20"/>
          <w:lang w:eastAsia="en-US"/>
        </w:rPr>
        <w:t xml:space="preserve">persone, società, associazioni o studi professionali che prestino servizi o attività di assistenza e/o consulenza </w:t>
      </w:r>
      <w:r>
        <w:rPr>
          <w:rFonts w:ascii="Calibri" w:hAnsi="Calibri" w:cs="Calibri"/>
          <w:bCs/>
          <w:sz w:val="20"/>
          <w:szCs w:val="20"/>
          <w:lang w:eastAsia="en-US"/>
        </w:rPr>
        <w:t>al titolare</w:t>
      </w:r>
      <w:r w:rsidRPr="00BF3DF1">
        <w:rPr>
          <w:rFonts w:ascii="Calibri" w:hAnsi="Calibri" w:cs="Calibri"/>
          <w:bCs/>
          <w:sz w:val="20"/>
          <w:szCs w:val="20"/>
          <w:lang w:eastAsia="en-US"/>
        </w:rPr>
        <w:t xml:space="preserve">; società, consulenti o professionisti eventualmente incaricati dell’installazione, della manutenzione, dell’aggiornamento e, in generale, della gestione degli hardware e software del Titolare o di cui lo stesso si serva per l’erogazione dei propri servizi; società, consulenti o professionisti (quali ad </w:t>
      </w:r>
      <w:proofErr w:type="spellStart"/>
      <w:r w:rsidRPr="00BF3DF1">
        <w:rPr>
          <w:rFonts w:ascii="Calibri" w:hAnsi="Calibri" w:cs="Calibri"/>
          <w:bCs/>
          <w:sz w:val="20"/>
          <w:szCs w:val="20"/>
          <w:lang w:eastAsia="en-US"/>
        </w:rPr>
        <w:t>es</w:t>
      </w:r>
      <w:proofErr w:type="spellEnd"/>
      <w:r w:rsidRPr="00BF3DF1">
        <w:rPr>
          <w:rFonts w:ascii="Calibri" w:hAnsi="Calibri" w:cs="Calibri"/>
          <w:bCs/>
          <w:sz w:val="20"/>
          <w:szCs w:val="20"/>
          <w:lang w:eastAsia="en-US"/>
        </w:rPr>
        <w:t xml:space="preserve">. studi di consulenza legale, amministrativa e fiscale, ecc..), qualora la comunicazione risulti necessaria o funzionale al corretto adempimento degli obblighi </w:t>
      </w:r>
      <w:r>
        <w:rPr>
          <w:rFonts w:ascii="Calibri" w:hAnsi="Calibri" w:cs="Calibri"/>
          <w:bCs/>
          <w:sz w:val="20"/>
          <w:szCs w:val="20"/>
          <w:lang w:eastAsia="en-US"/>
        </w:rPr>
        <w:t>dalle finalità sopra riportate</w:t>
      </w:r>
      <w:r w:rsidRPr="00BF3DF1">
        <w:rPr>
          <w:rFonts w:ascii="Calibri" w:hAnsi="Calibri" w:cs="Calibri"/>
          <w:bCs/>
          <w:sz w:val="20"/>
          <w:szCs w:val="20"/>
          <w:lang w:eastAsia="en-US"/>
        </w:rPr>
        <w:t>;</w:t>
      </w:r>
    </w:p>
    <w:p w14:paraId="528859AF" w14:textId="77777777" w:rsidR="00AB2763" w:rsidRPr="00BF3DF1" w:rsidRDefault="00AB2763" w:rsidP="00AB2763">
      <w:pPr>
        <w:pStyle w:val="Paragrafoelenco"/>
        <w:widowControl/>
        <w:numPr>
          <w:ilvl w:val="0"/>
          <w:numId w:val="2"/>
        </w:numPr>
        <w:autoSpaceDE/>
        <w:autoSpaceDN/>
        <w:spacing w:line="240" w:lineRule="atLeast"/>
        <w:ind w:right="187"/>
        <w:rPr>
          <w:rFonts w:ascii="Calibri" w:hAnsi="Calibri" w:cs="Calibri"/>
          <w:bCs/>
          <w:sz w:val="20"/>
          <w:szCs w:val="20"/>
          <w:lang w:eastAsia="en-US"/>
        </w:rPr>
      </w:pPr>
      <w:r w:rsidRPr="00BF3DF1">
        <w:rPr>
          <w:rFonts w:ascii="Calibri" w:hAnsi="Calibri" w:cs="Calibri"/>
          <w:bCs/>
          <w:sz w:val="20"/>
          <w:szCs w:val="20"/>
          <w:lang w:eastAsia="en-US"/>
        </w:rPr>
        <w:t>soggetti terzi, autonomi Titolari per eventuali obblighi di legge o per specifiche richieste dell’Autorità Giudiziaria e/o di Pubbliche Autorità.</w:t>
      </w:r>
    </w:p>
    <w:p w14:paraId="53E58077" w14:textId="77777777" w:rsidR="00AB2763" w:rsidRDefault="00AB2763" w:rsidP="00AB2763">
      <w:pPr>
        <w:spacing w:line="240" w:lineRule="atLeast"/>
        <w:ind w:right="187"/>
        <w:rPr>
          <w:rFonts w:ascii="Calibri" w:hAnsi="Calibri" w:cs="Calibri"/>
          <w:bCs/>
          <w:lang w:eastAsia="en-US"/>
        </w:rPr>
      </w:pPr>
    </w:p>
    <w:p w14:paraId="267E32AB" w14:textId="77777777" w:rsidR="00AB2763" w:rsidRPr="00BF3DF1" w:rsidRDefault="00AB2763" w:rsidP="00AB2763">
      <w:pPr>
        <w:spacing w:line="240" w:lineRule="atLeast"/>
        <w:ind w:right="187"/>
        <w:rPr>
          <w:rFonts w:ascii="Calibri" w:hAnsi="Calibri" w:cs="Calibri"/>
          <w:bCs/>
          <w:lang w:eastAsia="en-US"/>
        </w:rPr>
      </w:pPr>
      <w:r w:rsidRPr="00BF3DF1">
        <w:rPr>
          <w:rFonts w:ascii="Calibri" w:hAnsi="Calibri" w:cs="Calibri"/>
          <w:bCs/>
          <w:lang w:eastAsia="en-US"/>
        </w:rPr>
        <w:t>La lista completa e aggiornata dei Responsabili del trattamento è consultabile presso la sede del Titolare.</w:t>
      </w:r>
    </w:p>
    <w:p w14:paraId="526A9101" w14:textId="77777777" w:rsidR="00AB2763" w:rsidRPr="00BF3DF1" w:rsidRDefault="00AB2763" w:rsidP="00AB2763">
      <w:pPr>
        <w:spacing w:line="240" w:lineRule="atLeast"/>
        <w:ind w:right="187"/>
        <w:rPr>
          <w:rFonts w:ascii="Calibri" w:hAnsi="Calibri" w:cs="Calibri"/>
          <w:bCs/>
          <w:lang w:eastAsia="en-US"/>
        </w:rPr>
      </w:pPr>
    </w:p>
    <w:p w14:paraId="5D49A6C2" w14:textId="77777777" w:rsidR="00AB2763" w:rsidRDefault="00AB2763" w:rsidP="00AB2763">
      <w:pPr>
        <w:pStyle w:val="Paragrafoelenco"/>
        <w:widowControl/>
        <w:numPr>
          <w:ilvl w:val="0"/>
          <w:numId w:val="3"/>
        </w:numPr>
        <w:autoSpaceDE/>
        <w:autoSpaceDN/>
        <w:spacing w:line="240" w:lineRule="atLeast"/>
        <w:ind w:right="187"/>
        <w:rPr>
          <w:rFonts w:ascii="Calibri" w:hAnsi="Calibri" w:cs="Calibri"/>
          <w:b/>
          <w:sz w:val="20"/>
          <w:szCs w:val="20"/>
          <w:lang w:eastAsia="en-US"/>
        </w:rPr>
      </w:pPr>
      <w:r w:rsidRPr="00BF3DF1">
        <w:rPr>
          <w:rFonts w:ascii="Calibri" w:hAnsi="Calibri" w:cs="Calibri"/>
          <w:b/>
          <w:sz w:val="20"/>
          <w:szCs w:val="20"/>
          <w:lang w:eastAsia="en-US"/>
        </w:rPr>
        <w:lastRenderedPageBreak/>
        <w:t>Titolare del trattamento e Responsabile della Protezione dei Dati</w:t>
      </w:r>
    </w:p>
    <w:p w14:paraId="3D4B9EC5" w14:textId="77777777" w:rsidR="00AB2763" w:rsidRPr="00BF3DF1" w:rsidRDefault="00AB2763" w:rsidP="00AB2763">
      <w:pPr>
        <w:pStyle w:val="Paragrafoelenco"/>
        <w:widowControl/>
        <w:autoSpaceDE/>
        <w:autoSpaceDN/>
        <w:spacing w:line="240" w:lineRule="atLeast"/>
        <w:ind w:left="360" w:right="187"/>
        <w:rPr>
          <w:rFonts w:ascii="Calibri" w:hAnsi="Calibri" w:cs="Calibri"/>
          <w:b/>
          <w:sz w:val="20"/>
          <w:szCs w:val="20"/>
          <w:lang w:eastAsia="en-US"/>
        </w:rPr>
      </w:pPr>
    </w:p>
    <w:p w14:paraId="6D8F40AF" w14:textId="77777777" w:rsidR="00AB2763" w:rsidRPr="006E5D40" w:rsidRDefault="00AB2763" w:rsidP="00AB2763">
      <w:pPr>
        <w:pStyle w:val="Allegato-titolo"/>
        <w:ind w:right="187"/>
        <w:jc w:val="both"/>
        <w:rPr>
          <w:rFonts w:asciiTheme="minorHAnsi" w:hAnsiTheme="minorHAnsi" w:cstheme="minorHAnsi"/>
          <w:b w:val="0"/>
          <w:sz w:val="20"/>
          <w:szCs w:val="20"/>
          <w:lang w:eastAsia="en-US"/>
        </w:rPr>
      </w:pPr>
      <w:bookmarkStart w:id="0" w:name="_Hlk137539960"/>
      <w:r w:rsidRPr="006E5D40">
        <w:rPr>
          <w:rFonts w:asciiTheme="minorHAnsi" w:hAnsiTheme="minorHAnsi" w:cstheme="minorHAnsi"/>
          <w:b w:val="0"/>
          <w:sz w:val="20"/>
          <w:szCs w:val="20"/>
          <w:lang w:eastAsia="en-US"/>
        </w:rPr>
        <w:t>Le comunichiamo che agli effetti del Codice e del Regolamento:</w:t>
      </w:r>
    </w:p>
    <w:p w14:paraId="2BB15C1B" w14:textId="7F0A5AB5" w:rsidR="00AB2763" w:rsidRPr="008F168B" w:rsidRDefault="00AB2763" w:rsidP="00AB2763">
      <w:pPr>
        <w:pStyle w:val="Allegato-titolo"/>
        <w:numPr>
          <w:ilvl w:val="0"/>
          <w:numId w:val="4"/>
        </w:numPr>
        <w:ind w:right="187"/>
        <w:jc w:val="both"/>
        <w:rPr>
          <w:rFonts w:asciiTheme="minorHAnsi" w:hAnsiTheme="minorHAnsi" w:cstheme="minorHAnsi"/>
          <w:b w:val="0"/>
          <w:sz w:val="20"/>
          <w:szCs w:val="20"/>
          <w:lang w:eastAsia="en-US"/>
        </w:rPr>
      </w:pPr>
      <w:r w:rsidRPr="006E5D40">
        <w:rPr>
          <w:rFonts w:asciiTheme="minorHAnsi" w:hAnsiTheme="minorHAnsi" w:cstheme="minorHAnsi"/>
          <w:b w:val="0"/>
          <w:sz w:val="20"/>
          <w:szCs w:val="20"/>
          <w:lang w:eastAsia="en-US"/>
        </w:rPr>
        <w:t xml:space="preserve">Titolare del trattamento è: </w:t>
      </w:r>
      <w:r>
        <w:rPr>
          <w:rFonts w:asciiTheme="minorHAnsi" w:hAnsiTheme="minorHAnsi" w:cstheme="minorHAnsi"/>
          <w:b w:val="0"/>
          <w:sz w:val="20"/>
          <w:szCs w:val="20"/>
          <w:lang w:eastAsia="en-US"/>
        </w:rPr>
        <w:t>L’OPI</w:t>
      </w:r>
      <w:r>
        <w:rPr>
          <w:rFonts w:asciiTheme="minorHAnsi" w:hAnsiTheme="minorHAnsi" w:cstheme="minorHAnsi"/>
          <w:b w:val="0"/>
          <w:sz w:val="20"/>
          <w:szCs w:val="20"/>
          <w:lang w:eastAsia="en-US"/>
        </w:rPr>
        <w:t xml:space="preserve"> di Ferrara</w:t>
      </w:r>
      <w:r w:rsidRPr="006E5D40">
        <w:rPr>
          <w:rFonts w:asciiTheme="minorHAnsi" w:hAnsiTheme="minorHAnsi" w:cstheme="minorHAnsi"/>
          <w:b w:val="0"/>
          <w:sz w:val="20"/>
          <w:szCs w:val="20"/>
          <w:lang w:eastAsia="en-US"/>
        </w:rPr>
        <w:t xml:space="preserve"> con sede</w:t>
      </w:r>
      <w:r>
        <w:rPr>
          <w:rFonts w:asciiTheme="minorHAnsi" w:hAnsiTheme="minorHAnsi" w:cstheme="minorHAnsi"/>
          <w:b w:val="0"/>
          <w:sz w:val="20"/>
          <w:szCs w:val="20"/>
          <w:lang w:eastAsia="en-US"/>
        </w:rPr>
        <w:t xml:space="preserve"> in Ferrara – Via del Naviglio 33/a</w:t>
      </w:r>
      <w:r w:rsidRPr="006E5D40">
        <w:rPr>
          <w:rFonts w:asciiTheme="minorHAnsi" w:hAnsiTheme="minorHAnsi" w:cstheme="minorHAnsi"/>
          <w:b w:val="0"/>
          <w:sz w:val="20"/>
          <w:szCs w:val="20"/>
          <w:lang w:eastAsia="en-US"/>
        </w:rPr>
        <w:t xml:space="preserve">, </w:t>
      </w:r>
      <w:r w:rsidRPr="008F168B">
        <w:rPr>
          <w:rFonts w:asciiTheme="minorHAnsi" w:hAnsiTheme="minorHAnsi" w:cstheme="minorHAnsi"/>
          <w:b w:val="0"/>
          <w:sz w:val="20"/>
          <w:szCs w:val="20"/>
          <w:lang w:eastAsia="en-US"/>
        </w:rPr>
        <w:t>contattabile</w:t>
      </w:r>
      <w:r w:rsidRPr="008F168B">
        <w:rPr>
          <w:rFonts w:asciiTheme="minorHAnsi" w:hAnsiTheme="minorHAnsi" w:cstheme="minorHAnsi"/>
          <w:b w:val="0"/>
          <w:sz w:val="20"/>
          <w:szCs w:val="20"/>
          <w:lang w:eastAsia="en-US"/>
        </w:rPr>
        <w:t xml:space="preserve">: presso la sede </w:t>
      </w:r>
      <w:r>
        <w:rPr>
          <w:rFonts w:asciiTheme="minorHAnsi" w:hAnsiTheme="minorHAnsi" w:cstheme="minorHAnsi"/>
          <w:b w:val="0"/>
          <w:sz w:val="20"/>
          <w:szCs w:val="20"/>
          <w:lang w:eastAsia="en-US"/>
        </w:rPr>
        <w:t>dell’Ordine</w:t>
      </w:r>
      <w:r w:rsidRPr="008F168B">
        <w:rPr>
          <w:rFonts w:asciiTheme="minorHAnsi" w:hAnsiTheme="minorHAnsi" w:cstheme="minorHAnsi"/>
          <w:b w:val="0"/>
          <w:sz w:val="20"/>
          <w:szCs w:val="20"/>
          <w:lang w:eastAsia="en-US"/>
        </w:rPr>
        <w:t xml:space="preserve"> e all’indirizzo mail</w:t>
      </w:r>
      <w:r>
        <w:rPr>
          <w:rFonts w:asciiTheme="minorHAnsi" w:hAnsiTheme="minorHAnsi" w:cstheme="minorHAnsi"/>
          <w:b w:val="0"/>
          <w:sz w:val="20"/>
          <w:szCs w:val="20"/>
          <w:lang w:eastAsia="en-US"/>
        </w:rPr>
        <w:t>:</w:t>
      </w:r>
      <w:r>
        <w:rPr>
          <w:rFonts w:asciiTheme="minorHAnsi" w:hAnsiTheme="minorHAnsi" w:cstheme="minorHAnsi"/>
          <w:b w:val="0"/>
          <w:sz w:val="20"/>
          <w:szCs w:val="20"/>
          <w:lang w:eastAsia="en-US"/>
        </w:rPr>
        <w:t xml:space="preserve"> </w:t>
      </w:r>
      <w:hyperlink r:id="rId9" w:history="1">
        <w:r w:rsidRPr="00974063">
          <w:rPr>
            <w:rStyle w:val="Collegamentoipertestuale"/>
            <w:rFonts w:asciiTheme="minorHAnsi" w:hAnsiTheme="minorHAnsi" w:cstheme="minorHAnsi"/>
            <w:b w:val="0"/>
            <w:sz w:val="20"/>
            <w:szCs w:val="20"/>
            <w:lang w:eastAsia="en-US"/>
          </w:rPr>
          <w:t>info@opiferrara.it</w:t>
        </w:r>
      </w:hyperlink>
      <w:r>
        <w:rPr>
          <w:rFonts w:asciiTheme="minorHAnsi" w:hAnsiTheme="minorHAnsi" w:cstheme="minorHAnsi"/>
          <w:b w:val="0"/>
          <w:sz w:val="20"/>
          <w:szCs w:val="20"/>
          <w:lang w:eastAsia="en-US"/>
        </w:rPr>
        <w:t xml:space="preserve"> oppure ferrara@cert.ordine-opi.it.</w:t>
      </w:r>
    </w:p>
    <w:p w14:paraId="4E274C41" w14:textId="05B67979" w:rsidR="00AB2763" w:rsidRPr="006E5D40" w:rsidRDefault="00AB2763" w:rsidP="00AB2763">
      <w:pPr>
        <w:pStyle w:val="Allegato-titolo"/>
        <w:numPr>
          <w:ilvl w:val="0"/>
          <w:numId w:val="4"/>
        </w:numPr>
        <w:ind w:right="187"/>
        <w:jc w:val="both"/>
        <w:rPr>
          <w:rFonts w:asciiTheme="minorHAnsi" w:hAnsiTheme="minorHAnsi" w:cstheme="minorHAnsi"/>
          <w:b w:val="0"/>
          <w:sz w:val="20"/>
          <w:szCs w:val="20"/>
          <w:lang w:eastAsia="en-US"/>
        </w:rPr>
      </w:pPr>
      <w:r w:rsidRPr="006E5D40">
        <w:rPr>
          <w:rFonts w:asciiTheme="minorHAnsi" w:hAnsiTheme="minorHAnsi" w:cstheme="minorHAnsi"/>
          <w:b w:val="0"/>
          <w:sz w:val="20"/>
          <w:szCs w:val="20"/>
          <w:lang w:eastAsia="en-US"/>
        </w:rPr>
        <w:t xml:space="preserve">DPO (Responsabile Protezione dei dati) è: </w:t>
      </w:r>
      <w:r>
        <w:rPr>
          <w:rFonts w:asciiTheme="minorHAnsi" w:hAnsiTheme="minorHAnsi" w:cstheme="minorHAnsi"/>
          <w:b w:val="0"/>
          <w:sz w:val="20"/>
          <w:szCs w:val="20"/>
          <w:lang w:eastAsia="en-US"/>
        </w:rPr>
        <w:t>Avv. La Muscatella</w:t>
      </w:r>
      <w:r w:rsidRPr="006E5D40">
        <w:rPr>
          <w:rFonts w:asciiTheme="minorHAnsi" w:hAnsiTheme="minorHAnsi" w:cstheme="minorHAnsi"/>
          <w:b w:val="0"/>
          <w:sz w:val="20"/>
          <w:szCs w:val="20"/>
          <w:lang w:eastAsia="en-US"/>
        </w:rPr>
        <w:t xml:space="preserve">, </w:t>
      </w:r>
      <w:r w:rsidRPr="006E5D40">
        <w:rPr>
          <w:rFonts w:asciiTheme="minorHAnsi" w:hAnsiTheme="minorHAnsi" w:cstheme="minorHAnsi"/>
          <w:b w:val="0"/>
          <w:sz w:val="20"/>
          <w:szCs w:val="20"/>
          <w:lang w:eastAsia="en-US"/>
        </w:rPr>
        <w:t>e-mail</w:t>
      </w:r>
      <w:r>
        <w:rPr>
          <w:rFonts w:asciiTheme="minorHAnsi" w:hAnsiTheme="minorHAnsi" w:cstheme="minorHAnsi"/>
          <w:b w:val="0"/>
          <w:sz w:val="20"/>
          <w:szCs w:val="20"/>
          <w:lang w:eastAsia="en-US"/>
        </w:rPr>
        <w:t xml:space="preserve">: </w:t>
      </w:r>
      <w:r w:rsidRPr="00AB2763">
        <w:rPr>
          <w:rFonts w:asciiTheme="minorHAnsi" w:hAnsiTheme="minorHAnsi" w:cstheme="minorHAnsi"/>
          <w:b w:val="0"/>
          <w:sz w:val="20"/>
          <w:szCs w:val="20"/>
          <w:lang w:eastAsia="en-US"/>
        </w:rPr>
        <w:t>donato.lamuscatella@hotmail.it</w:t>
      </w:r>
      <w:r>
        <w:rPr>
          <w:rFonts w:asciiTheme="minorHAnsi" w:hAnsiTheme="minorHAnsi" w:cstheme="minorHAnsi"/>
          <w:b w:val="0"/>
          <w:sz w:val="20"/>
          <w:szCs w:val="20"/>
          <w:lang w:eastAsia="en-US"/>
        </w:rPr>
        <w:t>.</w:t>
      </w:r>
      <w:r w:rsidRPr="006E5D40">
        <w:rPr>
          <w:rFonts w:asciiTheme="minorHAnsi" w:hAnsiTheme="minorHAnsi" w:cstheme="minorHAnsi"/>
          <w:b w:val="0"/>
          <w:sz w:val="20"/>
          <w:szCs w:val="20"/>
          <w:lang w:eastAsia="en-US"/>
        </w:rPr>
        <w:t xml:space="preserve"> </w:t>
      </w:r>
    </w:p>
    <w:bookmarkEnd w:id="0"/>
    <w:p w14:paraId="54A52849" w14:textId="77777777" w:rsidR="00AB2763" w:rsidRPr="00BF3DF1" w:rsidRDefault="00AB2763" w:rsidP="00AB2763">
      <w:pPr>
        <w:pStyle w:val="Allegato-titolo"/>
        <w:spacing w:line="240" w:lineRule="atLeast"/>
        <w:ind w:right="187"/>
        <w:jc w:val="both"/>
        <w:rPr>
          <w:rFonts w:ascii="Calibri" w:eastAsia="Verdana" w:hAnsi="Calibri" w:cs="Calibri"/>
          <w:sz w:val="20"/>
          <w:szCs w:val="20"/>
          <w:lang w:eastAsia="en-US"/>
        </w:rPr>
      </w:pPr>
    </w:p>
    <w:p w14:paraId="5F076E15" w14:textId="77777777" w:rsidR="00AB2763" w:rsidRDefault="00AB2763" w:rsidP="00AB2763">
      <w:pPr>
        <w:pStyle w:val="Allegato-titolo"/>
        <w:numPr>
          <w:ilvl w:val="0"/>
          <w:numId w:val="3"/>
        </w:numPr>
        <w:spacing w:line="240" w:lineRule="atLeast"/>
        <w:ind w:right="187"/>
        <w:jc w:val="both"/>
        <w:rPr>
          <w:rFonts w:ascii="Calibri" w:hAnsi="Calibri" w:cs="Calibri"/>
          <w:sz w:val="20"/>
          <w:szCs w:val="20"/>
          <w:lang w:eastAsia="en-US"/>
        </w:rPr>
      </w:pPr>
      <w:r w:rsidRPr="00BF3DF1">
        <w:rPr>
          <w:rFonts w:ascii="Calibri" w:hAnsi="Calibri" w:cs="Calibri"/>
          <w:sz w:val="20"/>
          <w:szCs w:val="20"/>
          <w:lang w:eastAsia="en-US"/>
        </w:rPr>
        <w:t>I diritti dell’interessato</w:t>
      </w:r>
    </w:p>
    <w:p w14:paraId="5443E65E" w14:textId="77777777" w:rsidR="00AB2763" w:rsidRPr="00BF3DF1" w:rsidRDefault="00AB2763" w:rsidP="00AB2763">
      <w:pPr>
        <w:pStyle w:val="Allegato-titolo"/>
        <w:spacing w:line="240" w:lineRule="atLeast"/>
        <w:ind w:left="360" w:right="187"/>
        <w:jc w:val="both"/>
        <w:rPr>
          <w:rFonts w:ascii="Calibri" w:hAnsi="Calibri" w:cs="Calibri"/>
          <w:sz w:val="20"/>
          <w:szCs w:val="20"/>
          <w:lang w:eastAsia="en-US"/>
        </w:rPr>
      </w:pPr>
    </w:p>
    <w:p w14:paraId="3B16F53E" w14:textId="77777777" w:rsidR="00AB2763" w:rsidRPr="00BF3DF1" w:rsidRDefault="00AB2763" w:rsidP="00AB2763">
      <w:pPr>
        <w:spacing w:line="240" w:lineRule="atLeast"/>
        <w:ind w:right="187"/>
        <w:jc w:val="both"/>
        <w:rPr>
          <w:rFonts w:ascii="Calibri" w:hAnsi="Calibri" w:cs="Calibri"/>
          <w:bCs/>
        </w:rPr>
      </w:pPr>
      <w:r w:rsidRPr="00BF3DF1">
        <w:rPr>
          <w:rFonts w:ascii="Calibri" w:hAnsi="Calibri" w:cs="Calibri"/>
          <w:bCs/>
          <w:lang w:eastAsia="en-US"/>
        </w:rPr>
        <w:t>Se consentito dalla normativa applicabile, l’Interessato ha diritto di: accedere ai propri dati personali (art. 15 GDPR), aggiornare o rettificare i propri dati personali (art. 16 GDPR), chiedere la cancellazione dei propri dati personali – diritto all’oblio (art. 17 GDPR), limitare il trattamento dei propri dati personali (art. 18 GDPR), ottenere i propri dati personali in formato elettronico – diritto alla portabilità (art. 20 GDPR), opporsi, per motivi legittimi, al trattamento dei propri dati personali (art. 21 GDPR) - fatta salva eventuale diffusione non controllabile dal Titolare - a seguito di tale richiesta, il Titolare del trattamento non potrà più procedere al trattamento dei dati personali, fatti salvi i casi in cui le leggi ed i regolamenti lo consentano. L’Interessato potrà far valere i propri diritti rivolgendosi al Titolare del trattamento, mediante comunicazione scritta da inviarsi all’indirizzo indicato nel precedente art. 7. L’Interessato, inoltre, ha diritto di presentare un reclamo all’Autorità di controllo incaricata della protezione dei dati personali.</w:t>
      </w:r>
    </w:p>
    <w:p w14:paraId="7ACB2EA6" w14:textId="77777777" w:rsidR="00AB2763" w:rsidRDefault="00AB2763" w:rsidP="00AB2763">
      <w:pPr>
        <w:tabs>
          <w:tab w:val="left" w:pos="440"/>
        </w:tabs>
        <w:jc w:val="both"/>
      </w:pPr>
    </w:p>
    <w:p w14:paraId="5FC9A26B" w14:textId="77777777" w:rsidR="00AB2763" w:rsidRPr="00AE4C0A" w:rsidRDefault="00AB2763" w:rsidP="00AB2763">
      <w:pPr>
        <w:tabs>
          <w:tab w:val="left" w:pos="440"/>
        </w:tabs>
        <w:jc w:val="both"/>
        <w:rPr>
          <w:rFonts w:asciiTheme="minorHAnsi" w:hAnsiTheme="minorHAnsi" w:cstheme="minorHAnsi"/>
          <w:sz w:val="22"/>
          <w:szCs w:val="22"/>
        </w:rPr>
      </w:pPr>
    </w:p>
    <w:p w14:paraId="5568D67C" w14:textId="77777777" w:rsidR="00AB2763" w:rsidRPr="00AE4C0A" w:rsidRDefault="00AB2763" w:rsidP="00AB2763">
      <w:pPr>
        <w:tabs>
          <w:tab w:val="left" w:pos="440"/>
        </w:tabs>
        <w:jc w:val="both"/>
        <w:rPr>
          <w:rFonts w:asciiTheme="minorHAnsi" w:hAnsiTheme="minorHAnsi" w:cstheme="minorHAnsi"/>
          <w:sz w:val="22"/>
          <w:szCs w:val="22"/>
        </w:rPr>
      </w:pPr>
    </w:p>
    <w:p w14:paraId="68A50037" w14:textId="2493C62C" w:rsidR="00AB2763" w:rsidRPr="00AE4C0A" w:rsidRDefault="00AB2763" w:rsidP="00AB2763">
      <w:pPr>
        <w:tabs>
          <w:tab w:val="left" w:pos="624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AE4C0A">
        <w:rPr>
          <w:rFonts w:asciiTheme="minorHAnsi" w:hAnsiTheme="minorHAnsi" w:cstheme="minorHAnsi"/>
          <w:sz w:val="22"/>
          <w:szCs w:val="22"/>
        </w:rPr>
        <w:t xml:space="preserve">Il </w:t>
      </w:r>
      <w:r>
        <w:rPr>
          <w:rFonts w:asciiTheme="minorHAnsi" w:hAnsiTheme="minorHAnsi" w:cstheme="minorHAnsi"/>
          <w:sz w:val="22"/>
          <w:szCs w:val="22"/>
        </w:rPr>
        <w:t>Titolare OPI di Ferrara</w:t>
      </w:r>
    </w:p>
    <w:p w14:paraId="1FDB4E84" w14:textId="158B5140" w:rsidR="00AB2763" w:rsidRDefault="00AB2763" w:rsidP="00AB2763">
      <w:pPr>
        <w:ind w:left="284"/>
        <w:jc w:val="both"/>
      </w:pPr>
      <w:r>
        <w:t xml:space="preserve">    </w:t>
      </w:r>
      <w:r>
        <w:tab/>
      </w:r>
      <w:r>
        <w:tab/>
      </w:r>
      <w:r>
        <w:tab/>
      </w:r>
      <w:r>
        <w:tab/>
      </w:r>
      <w:r>
        <w:tab/>
      </w:r>
      <w:r>
        <w:tab/>
      </w:r>
      <w:r>
        <w:tab/>
      </w:r>
      <w:r>
        <w:tab/>
      </w:r>
      <w:r>
        <w:tab/>
      </w:r>
    </w:p>
    <w:p w14:paraId="3B5FDA7F" w14:textId="77777777" w:rsidR="00AB2763" w:rsidRDefault="00AB2763" w:rsidP="00AB2763">
      <w:pPr>
        <w:ind w:left="284"/>
        <w:jc w:val="both"/>
      </w:pPr>
      <w:r>
        <w:tab/>
      </w:r>
      <w:r>
        <w:tab/>
      </w:r>
      <w:r>
        <w:tab/>
      </w:r>
      <w:r>
        <w:tab/>
      </w:r>
      <w:r>
        <w:tab/>
      </w:r>
      <w:r>
        <w:tab/>
      </w:r>
      <w:r>
        <w:tab/>
      </w:r>
    </w:p>
    <w:p w14:paraId="0361C3E6" w14:textId="77777777" w:rsidR="00AB2763" w:rsidRDefault="00AB2763" w:rsidP="00F83D4C">
      <w:pPr>
        <w:pStyle w:val="Corpodeltesto3"/>
        <w:rPr>
          <w:rFonts w:ascii="Bookman Old Style" w:hAnsi="Bookman Old Style" w:cs="Bookman Old Style"/>
          <w:b w:val="0"/>
          <w:sz w:val="16"/>
        </w:rPr>
      </w:pPr>
    </w:p>
    <w:sectPr w:rsidR="00AB27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746A"/>
    <w:multiLevelType w:val="multilevel"/>
    <w:tmpl w:val="E9E6CE7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13063C"/>
    <w:multiLevelType w:val="hybridMultilevel"/>
    <w:tmpl w:val="D6C4C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560B85"/>
    <w:multiLevelType w:val="hybridMultilevel"/>
    <w:tmpl w:val="44500A76"/>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276024"/>
    <w:multiLevelType w:val="hybridMultilevel"/>
    <w:tmpl w:val="07F829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63427753">
    <w:abstractNumId w:val="1"/>
  </w:num>
  <w:num w:numId="2" w16cid:durableId="24526296">
    <w:abstractNumId w:val="3"/>
  </w:num>
  <w:num w:numId="3" w16cid:durableId="1220046573">
    <w:abstractNumId w:val="0"/>
  </w:num>
  <w:num w:numId="4" w16cid:durableId="1495880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4C"/>
    <w:rsid w:val="005D2F10"/>
    <w:rsid w:val="00646646"/>
    <w:rsid w:val="006A2134"/>
    <w:rsid w:val="0076532E"/>
    <w:rsid w:val="008D0FB1"/>
    <w:rsid w:val="00A760AA"/>
    <w:rsid w:val="00AA5292"/>
    <w:rsid w:val="00AB2763"/>
    <w:rsid w:val="00D26072"/>
    <w:rsid w:val="00DE5B84"/>
    <w:rsid w:val="00EA52A8"/>
    <w:rsid w:val="00F83D4C"/>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2C29"/>
  <w15:chartTrackingRefBased/>
  <w15:docId w15:val="{C11932E9-99E7-403E-A032-EEC9D696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3D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F83D4C"/>
    <w:pPr>
      <w:jc w:val="both"/>
    </w:pPr>
    <w:rPr>
      <w:b/>
      <w:sz w:val="24"/>
    </w:rPr>
  </w:style>
  <w:style w:type="character" w:customStyle="1" w:styleId="Corpodeltesto3Carattere">
    <w:name w:val="Corpo del testo 3 Carattere"/>
    <w:basedOn w:val="Carpredefinitoparagrafo"/>
    <w:link w:val="Corpodeltesto3"/>
    <w:rsid w:val="00F83D4C"/>
    <w:rPr>
      <w:rFonts w:ascii="Times New Roman" w:eastAsia="Times New Roman" w:hAnsi="Times New Roman" w:cs="Times New Roman"/>
      <w:b/>
      <w:sz w:val="24"/>
      <w:szCs w:val="20"/>
      <w:lang w:eastAsia="it-IT"/>
    </w:rPr>
  </w:style>
  <w:style w:type="character" w:styleId="Collegamentoipertestuale">
    <w:name w:val="Hyperlink"/>
    <w:rsid w:val="00F83D4C"/>
    <w:rPr>
      <w:color w:val="0000FF"/>
      <w:u w:val="single"/>
    </w:rPr>
  </w:style>
  <w:style w:type="paragraph" w:customStyle="1" w:styleId="Contenutotabella">
    <w:name w:val="Contenuto tabella"/>
    <w:basedOn w:val="Normale"/>
    <w:rsid w:val="00F83D4C"/>
    <w:pPr>
      <w:widowControl w:val="0"/>
      <w:suppressLineNumbers/>
      <w:suppressAutoHyphens/>
    </w:pPr>
    <w:rPr>
      <w:rFonts w:eastAsia="SimSun" w:cs="Mangal"/>
      <w:kern w:val="1"/>
      <w:sz w:val="24"/>
      <w:szCs w:val="24"/>
      <w:lang w:eastAsia="zh-CN" w:bidi="hi-IN"/>
    </w:rPr>
  </w:style>
  <w:style w:type="paragraph" w:styleId="Titolo">
    <w:name w:val="Title"/>
    <w:basedOn w:val="Normale"/>
    <w:next w:val="Sottotitolo"/>
    <w:link w:val="TitoloCarattere"/>
    <w:qFormat/>
    <w:rsid w:val="00F83D4C"/>
    <w:pPr>
      <w:widowControl w:val="0"/>
      <w:suppressAutoHyphens/>
      <w:jc w:val="center"/>
    </w:pPr>
    <w:rPr>
      <w:rFonts w:eastAsia="SimSun" w:cs="Mangal"/>
      <w:kern w:val="1"/>
      <w:sz w:val="24"/>
      <w:szCs w:val="24"/>
      <w:lang w:eastAsia="zh-CN" w:bidi="hi-IN"/>
    </w:rPr>
  </w:style>
  <w:style w:type="character" w:customStyle="1" w:styleId="TitoloCarattere">
    <w:name w:val="Titolo Carattere"/>
    <w:basedOn w:val="Carpredefinitoparagrafo"/>
    <w:link w:val="Titolo"/>
    <w:rsid w:val="00F83D4C"/>
    <w:rPr>
      <w:rFonts w:ascii="Times New Roman" w:eastAsia="SimSun" w:hAnsi="Times New Roman" w:cs="Mangal"/>
      <w:kern w:val="1"/>
      <w:sz w:val="24"/>
      <w:szCs w:val="24"/>
      <w:lang w:eastAsia="zh-CN" w:bidi="hi-IN"/>
    </w:rPr>
  </w:style>
  <w:style w:type="paragraph" w:styleId="Nessunaspaziatura">
    <w:name w:val="No Spacing"/>
    <w:uiPriority w:val="1"/>
    <w:qFormat/>
    <w:rsid w:val="00F83D4C"/>
    <w:pPr>
      <w:spacing w:after="0" w:line="240" w:lineRule="auto"/>
    </w:pPr>
    <w:rPr>
      <w:rFonts w:ascii="Times New Roman" w:eastAsia="Times New Roman" w:hAnsi="Times New Roman" w:cs="Times New Roman"/>
      <w:sz w:val="24"/>
      <w:szCs w:val="24"/>
      <w:lang w:eastAsia="it-IT"/>
    </w:rPr>
  </w:style>
  <w:style w:type="paragraph" w:customStyle="1" w:styleId="Corpodeltesto31">
    <w:name w:val="Corpo del testo 31"/>
    <w:basedOn w:val="Normale"/>
    <w:rsid w:val="00F83D4C"/>
    <w:pPr>
      <w:suppressAutoHyphens/>
      <w:jc w:val="both"/>
    </w:pPr>
    <w:rPr>
      <w:b/>
      <w:sz w:val="24"/>
      <w:lang w:eastAsia="zh-CN"/>
    </w:rPr>
  </w:style>
  <w:style w:type="paragraph" w:styleId="Sottotitolo">
    <w:name w:val="Subtitle"/>
    <w:basedOn w:val="Normale"/>
    <w:next w:val="Normale"/>
    <w:link w:val="SottotitoloCarattere"/>
    <w:uiPriority w:val="11"/>
    <w:qFormat/>
    <w:rsid w:val="00F83D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83D4C"/>
    <w:rPr>
      <w:rFonts w:eastAsiaTheme="minorEastAsia"/>
      <w:color w:val="5A5A5A" w:themeColor="text1" w:themeTint="A5"/>
      <w:spacing w:val="15"/>
      <w:lang w:eastAsia="it-IT"/>
    </w:rPr>
  </w:style>
  <w:style w:type="paragraph" w:styleId="Paragrafoelenco">
    <w:name w:val="List Paragraph"/>
    <w:basedOn w:val="Normale"/>
    <w:uiPriority w:val="34"/>
    <w:qFormat/>
    <w:rsid w:val="00AB2763"/>
    <w:pPr>
      <w:widowControl w:val="0"/>
      <w:autoSpaceDE w:val="0"/>
      <w:autoSpaceDN w:val="0"/>
      <w:ind w:left="202" w:right="229"/>
      <w:jc w:val="both"/>
    </w:pPr>
    <w:rPr>
      <w:sz w:val="22"/>
      <w:szCs w:val="22"/>
      <w:lang w:bidi="it-IT"/>
    </w:rPr>
  </w:style>
  <w:style w:type="paragraph" w:customStyle="1" w:styleId="CAheading2">
    <w:name w:val="CA heading 2"/>
    <w:basedOn w:val="Normale"/>
    <w:next w:val="Normale"/>
    <w:autoRedefine/>
    <w:rsid w:val="00AB2763"/>
    <w:pPr>
      <w:jc w:val="center"/>
      <w:outlineLvl w:val="1"/>
    </w:pPr>
    <w:rPr>
      <w:rFonts w:ascii="Verdana" w:hAnsi="Verdana"/>
      <w:b/>
      <w:sz w:val="36"/>
      <w:szCs w:val="36"/>
      <w:lang w:eastAsia="en-US"/>
    </w:rPr>
  </w:style>
  <w:style w:type="paragraph" w:customStyle="1" w:styleId="Allegato-titolo">
    <w:name w:val="Allegato - titolo"/>
    <w:basedOn w:val="Normale"/>
    <w:rsid w:val="00AB2763"/>
    <w:pPr>
      <w:autoSpaceDE w:val="0"/>
      <w:autoSpaceDN w:val="0"/>
      <w:jc w:val="center"/>
    </w:pPr>
    <w:rPr>
      <w:rFonts w:ascii="Arial" w:hAnsi="Arial" w:cs="Arial"/>
      <w:b/>
      <w:bCs/>
      <w:sz w:val="24"/>
      <w:szCs w:val="24"/>
    </w:rPr>
  </w:style>
  <w:style w:type="character" w:styleId="Menzionenonrisolta">
    <w:name w:val="Unresolved Mention"/>
    <w:basedOn w:val="Carpredefinitoparagrafo"/>
    <w:uiPriority w:val="99"/>
    <w:semiHidden/>
    <w:unhideWhenUsed/>
    <w:rsid w:val="00AB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errara@cert.ordine-op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piferrara.it" TargetMode="External"/><Relationship Id="rId11" Type="http://schemas.openxmlformats.org/officeDocument/2006/relationships/theme" Target="theme/theme1.xml"/><Relationship Id="rId5" Type="http://schemas.openxmlformats.org/officeDocument/2006/relationships/hyperlink" Target="http://www.opiferrar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piferr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Tecnoservice Tecnoservice</dc:creator>
  <cp:keywords/>
  <dc:description/>
  <cp:lastModifiedBy>User</cp:lastModifiedBy>
  <cp:revision>2</cp:revision>
  <dcterms:created xsi:type="dcterms:W3CDTF">2023-07-26T07:22:00Z</dcterms:created>
  <dcterms:modified xsi:type="dcterms:W3CDTF">2023-07-26T07:22:00Z</dcterms:modified>
</cp:coreProperties>
</file>